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BA8B1" w14:textId="42E00825" w:rsidR="00F517ED" w:rsidRPr="00B553EA" w:rsidRDefault="00B661F0" w:rsidP="0032526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553EA">
        <w:rPr>
          <w:b/>
          <w:sz w:val="28"/>
          <w:szCs w:val="28"/>
        </w:rPr>
        <w:t>Occupational Health and Safety Program for Animal Workers</w:t>
      </w:r>
    </w:p>
    <w:p w14:paraId="369B6070" w14:textId="77777777" w:rsidR="00B661F0" w:rsidRPr="00B553EA" w:rsidRDefault="00B661F0" w:rsidP="00B661F0">
      <w:pPr>
        <w:jc w:val="center"/>
        <w:rPr>
          <w:sz w:val="22"/>
          <w:szCs w:val="22"/>
        </w:rPr>
      </w:pPr>
    </w:p>
    <w:p w14:paraId="01CF6E13" w14:textId="451AB37D" w:rsidR="00B661F0" w:rsidRPr="00B553EA" w:rsidRDefault="00B661F0" w:rsidP="00B661F0">
      <w:pPr>
        <w:rPr>
          <w:sz w:val="22"/>
          <w:szCs w:val="22"/>
        </w:rPr>
      </w:pPr>
      <w:r w:rsidRPr="00B553EA">
        <w:rPr>
          <w:sz w:val="22"/>
          <w:szCs w:val="22"/>
        </w:rPr>
        <w:t xml:space="preserve">In accordance with the Public Health Service Policy on Humane Care and Use of Laboratory Animals, which requires </w:t>
      </w:r>
      <w:r w:rsidR="00F107CF" w:rsidRPr="00B553EA">
        <w:rPr>
          <w:sz w:val="22"/>
          <w:szCs w:val="22"/>
        </w:rPr>
        <w:t>awardee institutions</w:t>
      </w:r>
      <w:r w:rsidRPr="00B553EA">
        <w:rPr>
          <w:sz w:val="22"/>
          <w:szCs w:val="22"/>
        </w:rPr>
        <w:t xml:space="preserve"> to establish an Occupational Health </w:t>
      </w:r>
      <w:r w:rsidR="002A6372" w:rsidRPr="00B553EA">
        <w:rPr>
          <w:sz w:val="22"/>
          <w:szCs w:val="22"/>
        </w:rPr>
        <w:t>and Safety Program f</w:t>
      </w:r>
      <w:r w:rsidRPr="00B553EA">
        <w:rPr>
          <w:sz w:val="22"/>
          <w:szCs w:val="22"/>
        </w:rPr>
        <w:t>or all personnel who work in laboratory animal facilities or have contact with animals, NIU has established the following polic</w:t>
      </w:r>
      <w:r w:rsidR="00C07B80" w:rsidRPr="00B553EA">
        <w:rPr>
          <w:sz w:val="22"/>
          <w:szCs w:val="22"/>
        </w:rPr>
        <w:t>y</w:t>
      </w:r>
      <w:r w:rsidRPr="00B553EA">
        <w:rPr>
          <w:sz w:val="22"/>
          <w:szCs w:val="22"/>
        </w:rPr>
        <w:t xml:space="preserve"> with which all personnel who work around </w:t>
      </w:r>
      <w:r w:rsidR="005B47F6" w:rsidRPr="00B553EA">
        <w:rPr>
          <w:sz w:val="22"/>
          <w:szCs w:val="22"/>
        </w:rPr>
        <w:t xml:space="preserve">live vertebrate </w:t>
      </w:r>
      <w:r w:rsidRPr="00B553EA">
        <w:rPr>
          <w:sz w:val="22"/>
          <w:szCs w:val="22"/>
        </w:rPr>
        <w:t>animals should be familiar.</w:t>
      </w:r>
    </w:p>
    <w:p w14:paraId="0DBE8A06" w14:textId="77777777" w:rsidR="00B661F0" w:rsidRPr="00B553EA" w:rsidRDefault="00B661F0" w:rsidP="00B661F0">
      <w:pPr>
        <w:rPr>
          <w:sz w:val="22"/>
          <w:szCs w:val="22"/>
        </w:rPr>
      </w:pPr>
    </w:p>
    <w:p w14:paraId="61C1C7B8" w14:textId="7F9847FE" w:rsidR="0085461B" w:rsidRPr="00B553EA" w:rsidRDefault="00FE0DBE">
      <w:pPr>
        <w:rPr>
          <w:sz w:val="22"/>
          <w:szCs w:val="22"/>
        </w:rPr>
      </w:pPr>
      <w:r w:rsidRPr="00B553EA">
        <w:rPr>
          <w:sz w:val="22"/>
          <w:szCs w:val="22"/>
        </w:rPr>
        <w:t>This</w:t>
      </w:r>
      <w:r w:rsidR="00452B30" w:rsidRPr="00B553EA">
        <w:rPr>
          <w:sz w:val="22"/>
          <w:szCs w:val="22"/>
        </w:rPr>
        <w:t xml:space="preserve"> Occupational Health and Safety </w:t>
      </w:r>
      <w:r w:rsidR="00715A27" w:rsidRPr="00B553EA">
        <w:rPr>
          <w:sz w:val="22"/>
          <w:szCs w:val="22"/>
        </w:rPr>
        <w:t xml:space="preserve">Program for Animal Workers </w:t>
      </w:r>
      <w:r w:rsidR="00452B30" w:rsidRPr="00B553EA">
        <w:rPr>
          <w:sz w:val="22"/>
          <w:szCs w:val="22"/>
        </w:rPr>
        <w:t>is administered by t</w:t>
      </w:r>
      <w:r w:rsidR="00050841" w:rsidRPr="00B553EA">
        <w:rPr>
          <w:sz w:val="22"/>
          <w:szCs w:val="22"/>
        </w:rPr>
        <w:t>he Office of Research Compliance</w:t>
      </w:r>
      <w:r w:rsidR="00904413">
        <w:rPr>
          <w:sz w:val="22"/>
          <w:szCs w:val="22"/>
        </w:rPr>
        <w:t>,</w:t>
      </w:r>
      <w:r w:rsidR="00050841" w:rsidRPr="00B553EA">
        <w:rPr>
          <w:sz w:val="22"/>
          <w:szCs w:val="22"/>
        </w:rPr>
        <w:t xml:space="preserve"> Integrity</w:t>
      </w:r>
      <w:r w:rsidR="00904413">
        <w:rPr>
          <w:sz w:val="22"/>
          <w:szCs w:val="22"/>
        </w:rPr>
        <w:t>, and Safety</w:t>
      </w:r>
      <w:r w:rsidR="00050841" w:rsidRPr="00B553EA">
        <w:rPr>
          <w:sz w:val="22"/>
          <w:szCs w:val="22"/>
        </w:rPr>
        <w:t xml:space="preserve"> (ORCI</w:t>
      </w:r>
      <w:r w:rsidR="00904413">
        <w:rPr>
          <w:sz w:val="22"/>
          <w:szCs w:val="22"/>
        </w:rPr>
        <w:t>S</w:t>
      </w:r>
      <w:r w:rsidR="00452B30" w:rsidRPr="00B553EA">
        <w:rPr>
          <w:sz w:val="22"/>
          <w:szCs w:val="22"/>
        </w:rPr>
        <w:t>) under the guidance of the Institutional Animal Care and Use Committee (IACUC).</w:t>
      </w:r>
    </w:p>
    <w:p w14:paraId="6217CFE2" w14:textId="77777777" w:rsidR="0085461B" w:rsidRPr="00B553EA" w:rsidRDefault="0085461B">
      <w:pPr>
        <w:rPr>
          <w:sz w:val="22"/>
          <w:szCs w:val="22"/>
        </w:rPr>
      </w:pPr>
    </w:p>
    <w:p w14:paraId="468EFC79" w14:textId="7D3DF3B5" w:rsidR="0085461B" w:rsidRPr="00B553EA" w:rsidRDefault="00050841" w:rsidP="00F55997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B553EA">
        <w:rPr>
          <w:b/>
          <w:sz w:val="22"/>
          <w:szCs w:val="22"/>
        </w:rPr>
        <w:t>Who should participate?</w:t>
      </w:r>
    </w:p>
    <w:p w14:paraId="124044E1" w14:textId="5BED7DD1" w:rsidR="002200BA" w:rsidRDefault="00181040" w:rsidP="00A7598A">
      <w:pPr>
        <w:rPr>
          <w:sz w:val="22"/>
          <w:szCs w:val="22"/>
        </w:rPr>
      </w:pPr>
      <w:r w:rsidRPr="00B553EA">
        <w:rPr>
          <w:sz w:val="22"/>
          <w:szCs w:val="22"/>
        </w:rPr>
        <w:t xml:space="preserve">The program covers all personnel involved in live vertebrate animal care and use at Northern Illinois University.  Participation in this program is mandatory. </w:t>
      </w:r>
      <w:r w:rsidR="00E40FA7" w:rsidRPr="00B553EA">
        <w:rPr>
          <w:sz w:val="22"/>
          <w:szCs w:val="22"/>
        </w:rPr>
        <w:t xml:space="preserve">This includes, but is not limited to </w:t>
      </w:r>
      <w:r w:rsidR="00B45CCD">
        <w:rPr>
          <w:sz w:val="22"/>
          <w:szCs w:val="22"/>
        </w:rPr>
        <w:t xml:space="preserve">NIU </w:t>
      </w:r>
      <w:r w:rsidR="00E40FA7" w:rsidRPr="00B553EA">
        <w:rPr>
          <w:sz w:val="22"/>
          <w:szCs w:val="22"/>
        </w:rPr>
        <w:t>students and employees</w:t>
      </w:r>
      <w:r w:rsidR="00EE14BE" w:rsidRPr="00B553EA">
        <w:rPr>
          <w:sz w:val="22"/>
          <w:szCs w:val="22"/>
        </w:rPr>
        <w:t>,</w:t>
      </w:r>
      <w:r w:rsidR="00E40FA7" w:rsidRPr="00B553EA">
        <w:rPr>
          <w:sz w:val="22"/>
          <w:szCs w:val="22"/>
        </w:rPr>
        <w:t xml:space="preserve"> full or part-time.</w:t>
      </w:r>
      <w:r w:rsidR="00F64D71">
        <w:rPr>
          <w:sz w:val="22"/>
          <w:szCs w:val="22"/>
        </w:rPr>
        <w:t xml:space="preserve"> </w:t>
      </w:r>
    </w:p>
    <w:p w14:paraId="636053ED" w14:textId="77777777" w:rsidR="002200BA" w:rsidRDefault="002200BA" w:rsidP="00A7598A">
      <w:pPr>
        <w:rPr>
          <w:sz w:val="22"/>
          <w:szCs w:val="22"/>
        </w:rPr>
      </w:pPr>
    </w:p>
    <w:p w14:paraId="4E24BE20" w14:textId="469F2BCE" w:rsidR="00813A62" w:rsidRPr="00B553EA" w:rsidRDefault="00050841" w:rsidP="00A7598A">
      <w:pPr>
        <w:rPr>
          <w:b/>
          <w:sz w:val="22"/>
          <w:szCs w:val="22"/>
        </w:rPr>
      </w:pPr>
      <w:r w:rsidRPr="00B553EA">
        <w:rPr>
          <w:b/>
          <w:sz w:val="22"/>
          <w:szCs w:val="22"/>
        </w:rPr>
        <w:t>How to participate</w:t>
      </w:r>
    </w:p>
    <w:p w14:paraId="4E412D97" w14:textId="16F1EA78" w:rsidR="00050841" w:rsidRPr="00B553EA" w:rsidRDefault="00050841" w:rsidP="00813A62">
      <w:pPr>
        <w:rPr>
          <w:sz w:val="22"/>
          <w:szCs w:val="22"/>
        </w:rPr>
      </w:pPr>
      <w:r w:rsidRPr="00B553EA">
        <w:rPr>
          <w:sz w:val="22"/>
          <w:szCs w:val="22"/>
        </w:rPr>
        <w:t xml:space="preserve">Activities with </w:t>
      </w:r>
      <w:r w:rsidR="005B47F6" w:rsidRPr="00B553EA">
        <w:rPr>
          <w:sz w:val="22"/>
          <w:szCs w:val="22"/>
        </w:rPr>
        <w:t xml:space="preserve">live vertebrate </w:t>
      </w:r>
      <w:r w:rsidRPr="00B553EA">
        <w:rPr>
          <w:sz w:val="22"/>
          <w:szCs w:val="22"/>
        </w:rPr>
        <w:t>animals have been divided into general categories of risk. However, a particular activity m</w:t>
      </w:r>
      <w:r w:rsidR="005B47F6" w:rsidRPr="00B553EA">
        <w:rPr>
          <w:sz w:val="22"/>
          <w:szCs w:val="22"/>
        </w:rPr>
        <w:t>a</w:t>
      </w:r>
      <w:r w:rsidRPr="00B553EA">
        <w:rPr>
          <w:sz w:val="22"/>
          <w:szCs w:val="22"/>
        </w:rPr>
        <w:t xml:space="preserve">y change </w:t>
      </w:r>
      <w:r w:rsidR="009677AE" w:rsidRPr="00B553EA">
        <w:rPr>
          <w:sz w:val="22"/>
          <w:szCs w:val="22"/>
        </w:rPr>
        <w:t xml:space="preserve">its </w:t>
      </w:r>
      <w:r w:rsidRPr="00B553EA">
        <w:rPr>
          <w:sz w:val="22"/>
          <w:szCs w:val="22"/>
        </w:rPr>
        <w:t>risk categor</w:t>
      </w:r>
      <w:r w:rsidR="00C07B80" w:rsidRPr="00B553EA">
        <w:rPr>
          <w:sz w:val="22"/>
          <w:szCs w:val="22"/>
        </w:rPr>
        <w:t>y</w:t>
      </w:r>
      <w:r w:rsidRPr="00B553EA">
        <w:rPr>
          <w:sz w:val="22"/>
          <w:szCs w:val="22"/>
        </w:rPr>
        <w:t xml:space="preserve"> based on information provided. The </w:t>
      </w:r>
      <w:r w:rsidR="009677AE" w:rsidRPr="00B553EA">
        <w:rPr>
          <w:sz w:val="22"/>
          <w:szCs w:val="22"/>
        </w:rPr>
        <w:t>Laboratory Safety Manager and Attending Veterinarian</w:t>
      </w:r>
      <w:r w:rsidR="008F7F88" w:rsidRPr="00B553EA">
        <w:rPr>
          <w:sz w:val="22"/>
          <w:szCs w:val="22"/>
        </w:rPr>
        <w:t>,</w:t>
      </w:r>
      <w:r w:rsidR="00D70D26" w:rsidRPr="00B553EA">
        <w:rPr>
          <w:sz w:val="22"/>
          <w:szCs w:val="22"/>
        </w:rPr>
        <w:t xml:space="preserve"> in consultation with the </w:t>
      </w:r>
      <w:r w:rsidRPr="00B553EA">
        <w:rPr>
          <w:sz w:val="22"/>
          <w:szCs w:val="22"/>
        </w:rPr>
        <w:t>IACUC</w:t>
      </w:r>
      <w:r w:rsidR="00D70D26" w:rsidRPr="00B553EA">
        <w:rPr>
          <w:sz w:val="22"/>
          <w:szCs w:val="22"/>
        </w:rPr>
        <w:t>,</w:t>
      </w:r>
      <w:r w:rsidRPr="00B553EA">
        <w:rPr>
          <w:sz w:val="22"/>
          <w:szCs w:val="22"/>
        </w:rPr>
        <w:t xml:space="preserve"> will make the final determination for each protocol’s </w:t>
      </w:r>
      <w:r w:rsidR="0061317E" w:rsidRPr="00B553EA">
        <w:rPr>
          <w:sz w:val="22"/>
          <w:szCs w:val="22"/>
        </w:rPr>
        <w:t>hazard l</w:t>
      </w:r>
      <w:r w:rsidRPr="00B553EA">
        <w:rPr>
          <w:sz w:val="22"/>
          <w:szCs w:val="22"/>
        </w:rPr>
        <w:t>evel.</w:t>
      </w:r>
      <w:r w:rsidR="00D70D26" w:rsidRPr="00B553EA">
        <w:rPr>
          <w:sz w:val="22"/>
          <w:szCs w:val="22"/>
        </w:rPr>
        <w:t xml:space="preserve"> The chart below provides a general guide to activities likely to fall into each hazard level.</w:t>
      </w:r>
      <w:r w:rsidR="00A7598A">
        <w:rPr>
          <w:sz w:val="22"/>
          <w:szCs w:val="22"/>
        </w:rPr>
        <w:t xml:space="preserve"> See Appendix A: Process Flow Chart for more specific information on the process. Appendix B</w:t>
      </w:r>
      <w:r w:rsidR="007D327C">
        <w:rPr>
          <w:sz w:val="22"/>
          <w:szCs w:val="22"/>
        </w:rPr>
        <w:t>: Risk Assessment Form</w:t>
      </w:r>
      <w:r w:rsidR="008978F7">
        <w:rPr>
          <w:sz w:val="22"/>
          <w:szCs w:val="22"/>
        </w:rPr>
        <w:t xml:space="preserve"> is an example of the information that is documented. The form </w:t>
      </w:r>
      <w:r w:rsidR="00D53A33">
        <w:rPr>
          <w:sz w:val="22"/>
          <w:szCs w:val="22"/>
        </w:rPr>
        <w:t xml:space="preserve">information will be stored in the protocol </w:t>
      </w:r>
      <w:r w:rsidR="002200BA">
        <w:rPr>
          <w:sz w:val="22"/>
          <w:szCs w:val="22"/>
        </w:rPr>
        <w:t>record</w:t>
      </w:r>
      <w:r w:rsidR="00D4346D">
        <w:rPr>
          <w:sz w:val="22"/>
          <w:szCs w:val="22"/>
        </w:rPr>
        <w:t xml:space="preserve"> in InfoEd.</w:t>
      </w:r>
      <w:r w:rsidR="0019185F">
        <w:rPr>
          <w:sz w:val="22"/>
          <w:szCs w:val="22"/>
        </w:rPr>
        <w:t xml:space="preserve"> </w:t>
      </w:r>
    </w:p>
    <w:p w14:paraId="357ECBE7" w14:textId="77777777" w:rsidR="00EB6747" w:rsidRPr="00B553EA" w:rsidRDefault="00EB6747" w:rsidP="00813A6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DE2FF1" w:rsidRPr="00B553EA" w14:paraId="73BFD8FC" w14:textId="77777777" w:rsidTr="00DE2FF1">
        <w:tc>
          <w:tcPr>
            <w:tcW w:w="1615" w:type="dxa"/>
            <w:shd w:val="clear" w:color="auto" w:fill="auto"/>
          </w:tcPr>
          <w:p w14:paraId="5C6132C9" w14:textId="77777777" w:rsidR="00050841" w:rsidRPr="00B553EA" w:rsidRDefault="00050841" w:rsidP="006234F5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>Hazard Level</w:t>
            </w:r>
          </w:p>
        </w:tc>
        <w:tc>
          <w:tcPr>
            <w:tcW w:w="7735" w:type="dxa"/>
            <w:shd w:val="clear" w:color="auto" w:fill="auto"/>
          </w:tcPr>
          <w:p w14:paraId="17E62901" w14:textId="77777777" w:rsidR="00050841" w:rsidRPr="00B553EA" w:rsidRDefault="00050841" w:rsidP="006234F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E2FF1" w:rsidRPr="00B553EA" w14:paraId="10392885" w14:textId="77777777" w:rsidTr="00DE2FF1">
        <w:tc>
          <w:tcPr>
            <w:tcW w:w="1615" w:type="dxa"/>
            <w:shd w:val="clear" w:color="auto" w:fill="auto"/>
          </w:tcPr>
          <w:p w14:paraId="21F442A5" w14:textId="22A77878" w:rsidR="00050841" w:rsidRPr="00B553EA" w:rsidRDefault="00050841" w:rsidP="00CE3311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 xml:space="preserve">Low </w:t>
            </w:r>
          </w:p>
        </w:tc>
        <w:tc>
          <w:tcPr>
            <w:tcW w:w="7735" w:type="dxa"/>
            <w:shd w:val="clear" w:color="auto" w:fill="auto"/>
          </w:tcPr>
          <w:p w14:paraId="44452470" w14:textId="0DC54CD8" w:rsidR="00050841" w:rsidRPr="00B553EA" w:rsidRDefault="00E241C0" w:rsidP="006234F5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 xml:space="preserve">Course </w:t>
            </w:r>
            <w:r w:rsidR="00050841" w:rsidRPr="00B553EA">
              <w:rPr>
                <w:rFonts w:eastAsia="Calibri"/>
                <w:sz w:val="22"/>
                <w:szCs w:val="22"/>
              </w:rPr>
              <w:t>work with animals</w:t>
            </w:r>
          </w:p>
          <w:p w14:paraId="2B93A2E6" w14:textId="44429009" w:rsidR="00050841" w:rsidRPr="00B553EA" w:rsidRDefault="00F55997" w:rsidP="006234F5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>Observational Field Work</w:t>
            </w:r>
          </w:p>
          <w:p w14:paraId="59DD0C99" w14:textId="489C90E5" w:rsidR="006D2F26" w:rsidRPr="00B553EA" w:rsidRDefault="006D2F26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 xml:space="preserve">Field research with fish, amphibians, nonvenomous reptiles, </w:t>
            </w:r>
            <w:r w:rsidR="00F55997" w:rsidRPr="00B553EA">
              <w:rPr>
                <w:rFonts w:eastAsia="Calibri"/>
                <w:sz w:val="22"/>
                <w:szCs w:val="22"/>
              </w:rPr>
              <w:t xml:space="preserve">&amp; </w:t>
            </w:r>
            <w:r w:rsidRPr="00B553EA">
              <w:rPr>
                <w:rFonts w:eastAsia="Calibri"/>
                <w:sz w:val="22"/>
                <w:szCs w:val="22"/>
              </w:rPr>
              <w:t>birds</w:t>
            </w:r>
          </w:p>
        </w:tc>
      </w:tr>
      <w:tr w:rsidR="00DE2FF1" w:rsidRPr="00B553EA" w14:paraId="011D3F86" w14:textId="77777777" w:rsidTr="00DE2FF1">
        <w:tc>
          <w:tcPr>
            <w:tcW w:w="1615" w:type="dxa"/>
            <w:shd w:val="clear" w:color="auto" w:fill="auto"/>
          </w:tcPr>
          <w:p w14:paraId="7BD42F1C" w14:textId="6521A540" w:rsidR="00050841" w:rsidRPr="00B553EA" w:rsidRDefault="00050841" w:rsidP="00CE3311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 xml:space="preserve">Moderate </w:t>
            </w:r>
          </w:p>
        </w:tc>
        <w:tc>
          <w:tcPr>
            <w:tcW w:w="7735" w:type="dxa"/>
            <w:shd w:val="clear" w:color="auto" w:fill="auto"/>
          </w:tcPr>
          <w:p w14:paraId="1620393D" w14:textId="77777777" w:rsidR="0073625A" w:rsidRPr="00B553EA" w:rsidRDefault="0073625A" w:rsidP="006234F5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>Animal facility husbandry</w:t>
            </w:r>
          </w:p>
          <w:p w14:paraId="6D409A92" w14:textId="2457CE91" w:rsidR="00050841" w:rsidRPr="00B553EA" w:rsidRDefault="0073625A" w:rsidP="006234F5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>Laboratory animal r</w:t>
            </w:r>
            <w:r w:rsidR="00050841" w:rsidRPr="00B553EA">
              <w:rPr>
                <w:rFonts w:eastAsia="Calibri"/>
                <w:sz w:val="22"/>
                <w:szCs w:val="22"/>
              </w:rPr>
              <w:t xml:space="preserve">esearch activities </w:t>
            </w:r>
          </w:p>
          <w:p w14:paraId="6276C2D5" w14:textId="28CF9D55" w:rsidR="00BA4238" w:rsidRPr="00B553EA" w:rsidRDefault="0073625A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>F</w:t>
            </w:r>
            <w:r w:rsidR="00050841" w:rsidRPr="00B553EA">
              <w:rPr>
                <w:rFonts w:eastAsia="Calibri"/>
                <w:sz w:val="22"/>
                <w:szCs w:val="22"/>
              </w:rPr>
              <w:t xml:space="preserve">ield research </w:t>
            </w:r>
            <w:r w:rsidRPr="00B553EA">
              <w:rPr>
                <w:rFonts w:eastAsia="Calibri"/>
                <w:sz w:val="22"/>
                <w:szCs w:val="22"/>
              </w:rPr>
              <w:t xml:space="preserve">with venomous </w:t>
            </w:r>
            <w:r w:rsidR="00F55997" w:rsidRPr="00B553EA">
              <w:rPr>
                <w:rFonts w:eastAsia="Calibri"/>
                <w:sz w:val="22"/>
                <w:szCs w:val="22"/>
              </w:rPr>
              <w:t xml:space="preserve">species </w:t>
            </w:r>
            <w:r w:rsidRPr="00B553EA">
              <w:rPr>
                <w:rFonts w:eastAsia="Calibri"/>
                <w:sz w:val="22"/>
                <w:szCs w:val="22"/>
              </w:rPr>
              <w:t>and</w:t>
            </w:r>
            <w:r w:rsidR="00F55997" w:rsidRPr="00B553EA">
              <w:rPr>
                <w:rFonts w:eastAsia="Calibri"/>
                <w:sz w:val="22"/>
                <w:szCs w:val="22"/>
              </w:rPr>
              <w:t xml:space="preserve"> </w:t>
            </w:r>
            <w:r w:rsidRPr="00B553EA">
              <w:rPr>
                <w:rFonts w:eastAsia="Calibri"/>
                <w:sz w:val="22"/>
                <w:szCs w:val="22"/>
              </w:rPr>
              <w:t xml:space="preserve">mammals other than non-human primates </w:t>
            </w:r>
          </w:p>
        </w:tc>
      </w:tr>
      <w:tr w:rsidR="00DE2FF1" w:rsidRPr="00B553EA" w14:paraId="2CDF9D1B" w14:textId="77777777" w:rsidTr="00DE2FF1">
        <w:tc>
          <w:tcPr>
            <w:tcW w:w="1615" w:type="dxa"/>
            <w:shd w:val="clear" w:color="auto" w:fill="auto"/>
          </w:tcPr>
          <w:p w14:paraId="5A1A987F" w14:textId="5AC492F6" w:rsidR="00050841" w:rsidRPr="00B553EA" w:rsidRDefault="00050841" w:rsidP="00CE3311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>High</w:t>
            </w:r>
          </w:p>
        </w:tc>
        <w:tc>
          <w:tcPr>
            <w:tcW w:w="7735" w:type="dxa"/>
            <w:shd w:val="clear" w:color="auto" w:fill="auto"/>
          </w:tcPr>
          <w:p w14:paraId="49592F68" w14:textId="46975075" w:rsidR="0073625A" w:rsidRPr="00B553EA" w:rsidRDefault="0073625A" w:rsidP="006234F5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 xml:space="preserve">Laboratory animal research </w:t>
            </w:r>
            <w:r w:rsidR="00F55997" w:rsidRPr="00B553EA">
              <w:rPr>
                <w:rFonts w:eastAsia="Calibri"/>
                <w:sz w:val="22"/>
                <w:szCs w:val="22"/>
              </w:rPr>
              <w:t xml:space="preserve">involving </w:t>
            </w:r>
            <w:r w:rsidRPr="00B553EA">
              <w:rPr>
                <w:rFonts w:eastAsia="Calibri"/>
                <w:sz w:val="22"/>
                <w:szCs w:val="22"/>
              </w:rPr>
              <w:t>biological or chemical hazards</w:t>
            </w:r>
          </w:p>
          <w:p w14:paraId="7D7C83F7" w14:textId="3677B1BB" w:rsidR="00050841" w:rsidRPr="00B553EA" w:rsidRDefault="00050841" w:rsidP="006234F5">
            <w:pPr>
              <w:rPr>
                <w:rFonts w:eastAsia="Calibri"/>
                <w:sz w:val="22"/>
                <w:szCs w:val="22"/>
              </w:rPr>
            </w:pPr>
            <w:r w:rsidRPr="00B553EA">
              <w:rPr>
                <w:rFonts w:eastAsia="Calibri"/>
                <w:sz w:val="22"/>
                <w:szCs w:val="22"/>
              </w:rPr>
              <w:t>Field research involving non</w:t>
            </w:r>
            <w:r w:rsidR="00F55997" w:rsidRPr="00B553EA">
              <w:rPr>
                <w:rFonts w:eastAsia="Calibri"/>
                <w:sz w:val="22"/>
                <w:szCs w:val="22"/>
              </w:rPr>
              <w:t>-</w:t>
            </w:r>
            <w:r w:rsidRPr="00B553EA">
              <w:rPr>
                <w:rFonts w:eastAsia="Calibri"/>
                <w:sz w:val="22"/>
                <w:szCs w:val="22"/>
              </w:rPr>
              <w:t>human primates</w:t>
            </w:r>
          </w:p>
        </w:tc>
      </w:tr>
    </w:tbl>
    <w:p w14:paraId="076BCB16" w14:textId="77777777" w:rsidR="008F7F88" w:rsidRPr="00B553EA" w:rsidRDefault="008F7F88" w:rsidP="00050841">
      <w:pPr>
        <w:rPr>
          <w:sz w:val="22"/>
          <w:szCs w:val="22"/>
        </w:rPr>
      </w:pPr>
    </w:p>
    <w:p w14:paraId="6812A45A" w14:textId="30073913" w:rsidR="00050841" w:rsidRPr="00B553EA" w:rsidRDefault="00CE3311" w:rsidP="00050841">
      <w:pPr>
        <w:rPr>
          <w:sz w:val="22"/>
          <w:szCs w:val="22"/>
        </w:rPr>
      </w:pPr>
      <w:r w:rsidRPr="00B553EA">
        <w:rPr>
          <w:sz w:val="22"/>
          <w:szCs w:val="22"/>
        </w:rPr>
        <w:t>At the l</w:t>
      </w:r>
      <w:r w:rsidR="00050841" w:rsidRPr="00B553EA">
        <w:rPr>
          <w:sz w:val="22"/>
          <w:szCs w:val="22"/>
        </w:rPr>
        <w:t xml:space="preserve">ow hazard </w:t>
      </w:r>
      <w:r w:rsidRPr="00B553EA">
        <w:rPr>
          <w:sz w:val="22"/>
          <w:szCs w:val="22"/>
        </w:rPr>
        <w:t>level</w:t>
      </w:r>
      <w:r w:rsidR="00050841" w:rsidRPr="00B553EA">
        <w:rPr>
          <w:sz w:val="22"/>
          <w:szCs w:val="22"/>
        </w:rPr>
        <w:t>:</w:t>
      </w:r>
    </w:p>
    <w:p w14:paraId="2E381026" w14:textId="4B7B4485" w:rsidR="00EE14BE" w:rsidRPr="00B553EA" w:rsidRDefault="00C160B8" w:rsidP="00A64405">
      <w:pPr>
        <w:numPr>
          <w:ilvl w:val="0"/>
          <w:numId w:val="6"/>
        </w:numPr>
        <w:rPr>
          <w:sz w:val="22"/>
          <w:szCs w:val="22"/>
        </w:rPr>
      </w:pPr>
      <w:r w:rsidRPr="00B553EA">
        <w:rPr>
          <w:sz w:val="22"/>
          <w:szCs w:val="22"/>
        </w:rPr>
        <w:t>ORCI</w:t>
      </w:r>
      <w:r w:rsidR="00904413">
        <w:rPr>
          <w:sz w:val="22"/>
          <w:szCs w:val="22"/>
        </w:rPr>
        <w:t>S</w:t>
      </w:r>
      <w:r w:rsidR="00EE14BE" w:rsidRPr="00B553EA">
        <w:rPr>
          <w:sz w:val="22"/>
          <w:szCs w:val="22"/>
        </w:rPr>
        <w:t xml:space="preserve"> will provide the PI with </w:t>
      </w:r>
      <w:r w:rsidR="00596CF2" w:rsidRPr="00B553EA">
        <w:rPr>
          <w:sz w:val="22"/>
          <w:szCs w:val="22"/>
        </w:rPr>
        <w:t xml:space="preserve">protocol </w:t>
      </w:r>
      <w:r w:rsidR="00EE14BE" w:rsidRPr="00B553EA">
        <w:rPr>
          <w:sz w:val="22"/>
          <w:szCs w:val="22"/>
        </w:rPr>
        <w:t>specific information on potential hazards and protective measures available</w:t>
      </w:r>
      <w:r w:rsidR="009677AE" w:rsidRPr="00B553EA">
        <w:rPr>
          <w:sz w:val="22"/>
          <w:szCs w:val="22"/>
        </w:rPr>
        <w:t xml:space="preserve"> to participants</w:t>
      </w:r>
      <w:r w:rsidR="00EE14BE" w:rsidRPr="00B553EA">
        <w:rPr>
          <w:sz w:val="22"/>
          <w:szCs w:val="22"/>
        </w:rPr>
        <w:t>.</w:t>
      </w:r>
    </w:p>
    <w:p w14:paraId="37D05A85" w14:textId="77777777" w:rsidR="00EE14BE" w:rsidRPr="00C8505A" w:rsidRDefault="00EE14BE" w:rsidP="00A64405">
      <w:pPr>
        <w:numPr>
          <w:ilvl w:val="0"/>
          <w:numId w:val="6"/>
        </w:numPr>
        <w:rPr>
          <w:sz w:val="22"/>
          <w:szCs w:val="22"/>
        </w:rPr>
      </w:pPr>
      <w:r w:rsidRPr="00C8505A">
        <w:rPr>
          <w:sz w:val="22"/>
          <w:szCs w:val="22"/>
        </w:rPr>
        <w:t>The PI is required to:</w:t>
      </w:r>
    </w:p>
    <w:p w14:paraId="783153DB" w14:textId="7D44BE57" w:rsidR="00ED5870" w:rsidRPr="00BB7B5B" w:rsidRDefault="00ED5870" w:rsidP="00ED5870">
      <w:pPr>
        <w:numPr>
          <w:ilvl w:val="1"/>
          <w:numId w:val="6"/>
        </w:numPr>
        <w:rPr>
          <w:sz w:val="22"/>
          <w:szCs w:val="22"/>
        </w:rPr>
      </w:pPr>
      <w:r w:rsidRPr="00BB7B5B">
        <w:rPr>
          <w:sz w:val="22"/>
          <w:szCs w:val="22"/>
        </w:rPr>
        <w:t xml:space="preserve">Distribute the information regarding hazards and protective measures to participants prior to </w:t>
      </w:r>
      <w:r w:rsidRPr="00D87CE4">
        <w:rPr>
          <w:sz w:val="22"/>
          <w:szCs w:val="22"/>
        </w:rPr>
        <w:t xml:space="preserve">contact with the animals, through </w:t>
      </w:r>
      <w:r w:rsidR="00904413" w:rsidRPr="00C8505A">
        <w:rPr>
          <w:sz w:val="22"/>
          <w:szCs w:val="22"/>
        </w:rPr>
        <w:t xml:space="preserve">recorded </w:t>
      </w:r>
      <w:r w:rsidRPr="00C8505A">
        <w:rPr>
          <w:sz w:val="22"/>
          <w:szCs w:val="22"/>
        </w:rPr>
        <w:t>lecture and/or written document</w:t>
      </w:r>
      <w:r w:rsidR="00904413" w:rsidRPr="00BB7B5B">
        <w:rPr>
          <w:sz w:val="22"/>
          <w:szCs w:val="22"/>
        </w:rPr>
        <w:t>s</w:t>
      </w:r>
      <w:r w:rsidRPr="00BB7B5B">
        <w:rPr>
          <w:sz w:val="22"/>
          <w:szCs w:val="22"/>
        </w:rPr>
        <w:t>.</w:t>
      </w:r>
    </w:p>
    <w:p w14:paraId="16665907" w14:textId="77777777" w:rsidR="00596CF2" w:rsidRPr="00BB7B5B" w:rsidRDefault="00596CF2" w:rsidP="00596CF2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BB7B5B">
        <w:rPr>
          <w:sz w:val="22"/>
          <w:szCs w:val="22"/>
        </w:rPr>
        <w:t>Review the provided hazard-specific information with all participants.</w:t>
      </w:r>
    </w:p>
    <w:p w14:paraId="6F7230BD" w14:textId="320E0543" w:rsidR="00596CF2" w:rsidRPr="00BB7B5B" w:rsidRDefault="00596CF2" w:rsidP="00596CF2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BB7B5B">
        <w:rPr>
          <w:sz w:val="22"/>
          <w:szCs w:val="22"/>
        </w:rPr>
        <w:t>Document that the information has been provided to all participants (with provided sign</w:t>
      </w:r>
      <w:r w:rsidR="00904413" w:rsidRPr="00BB7B5B">
        <w:rPr>
          <w:sz w:val="22"/>
          <w:szCs w:val="22"/>
        </w:rPr>
        <w:t>-</w:t>
      </w:r>
      <w:r w:rsidRPr="00BB7B5B">
        <w:rPr>
          <w:sz w:val="22"/>
          <w:szCs w:val="22"/>
        </w:rPr>
        <w:t>in form) and submit this documentation to the Laboratory Safety Manager, ORCI</w:t>
      </w:r>
      <w:r w:rsidR="00904413" w:rsidRPr="00BB7B5B">
        <w:rPr>
          <w:sz w:val="22"/>
          <w:szCs w:val="22"/>
        </w:rPr>
        <w:t>S</w:t>
      </w:r>
      <w:r w:rsidRPr="00BB7B5B">
        <w:rPr>
          <w:sz w:val="22"/>
          <w:szCs w:val="22"/>
        </w:rPr>
        <w:t>.</w:t>
      </w:r>
    </w:p>
    <w:p w14:paraId="13E47B3F" w14:textId="7A4B8F6A" w:rsidR="00050841" w:rsidRPr="00B553EA" w:rsidRDefault="00CE3311" w:rsidP="00050841">
      <w:pPr>
        <w:rPr>
          <w:sz w:val="22"/>
          <w:szCs w:val="22"/>
        </w:rPr>
      </w:pPr>
      <w:r w:rsidRPr="00B553EA">
        <w:rPr>
          <w:sz w:val="22"/>
          <w:szCs w:val="22"/>
        </w:rPr>
        <w:t>A</w:t>
      </w:r>
      <w:r w:rsidR="00050841" w:rsidRPr="00B553EA">
        <w:rPr>
          <w:sz w:val="22"/>
          <w:szCs w:val="22"/>
        </w:rPr>
        <w:t xml:space="preserve">t moderate </w:t>
      </w:r>
      <w:r w:rsidRPr="00B553EA">
        <w:rPr>
          <w:sz w:val="22"/>
          <w:szCs w:val="22"/>
        </w:rPr>
        <w:t>hazard level</w:t>
      </w:r>
      <w:r w:rsidR="009E2AFF" w:rsidRPr="00B553EA">
        <w:rPr>
          <w:sz w:val="22"/>
          <w:szCs w:val="22"/>
        </w:rPr>
        <w:t xml:space="preserve">, in addition to the actions listed </w:t>
      </w:r>
      <w:r w:rsidR="009677AE" w:rsidRPr="00B553EA">
        <w:rPr>
          <w:sz w:val="22"/>
          <w:szCs w:val="22"/>
        </w:rPr>
        <w:t>above:</w:t>
      </w:r>
    </w:p>
    <w:p w14:paraId="49DFCD60" w14:textId="1AF14288" w:rsidR="00050841" w:rsidRPr="00B553EA" w:rsidRDefault="00CE3311" w:rsidP="0032526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BB7B5B">
        <w:rPr>
          <w:sz w:val="22"/>
          <w:szCs w:val="22"/>
        </w:rPr>
        <w:lastRenderedPageBreak/>
        <w:t>Participants will c</w:t>
      </w:r>
      <w:r w:rsidR="00050841" w:rsidRPr="00BB7B5B">
        <w:rPr>
          <w:sz w:val="22"/>
          <w:szCs w:val="22"/>
        </w:rPr>
        <w:t xml:space="preserve">omplete a Health </w:t>
      </w:r>
      <w:r w:rsidR="0019105F" w:rsidRPr="00BB7B5B">
        <w:rPr>
          <w:sz w:val="22"/>
          <w:szCs w:val="22"/>
        </w:rPr>
        <w:t>Questionnaire</w:t>
      </w:r>
      <w:r w:rsidR="002B3A76">
        <w:rPr>
          <w:sz w:val="22"/>
          <w:szCs w:val="22"/>
        </w:rPr>
        <w:t xml:space="preserve">. </w:t>
      </w:r>
      <w:r w:rsidR="002E124E">
        <w:rPr>
          <w:sz w:val="22"/>
          <w:szCs w:val="22"/>
        </w:rPr>
        <w:t xml:space="preserve">See Appendix C for an example of the Health Questionnaire. </w:t>
      </w:r>
      <w:r w:rsidR="002B3A76">
        <w:rPr>
          <w:sz w:val="22"/>
          <w:szCs w:val="22"/>
        </w:rPr>
        <w:t>If the participant ch</w:t>
      </w:r>
      <w:r w:rsidR="002200BA">
        <w:rPr>
          <w:sz w:val="22"/>
          <w:szCs w:val="22"/>
        </w:rPr>
        <w:t>o</w:t>
      </w:r>
      <w:r w:rsidR="002B3A76">
        <w:rPr>
          <w:sz w:val="22"/>
          <w:szCs w:val="22"/>
        </w:rPr>
        <w:t xml:space="preserve">oses to go to </w:t>
      </w:r>
      <w:r w:rsidR="00A969C0" w:rsidRPr="00BB7B5B">
        <w:rPr>
          <w:sz w:val="22"/>
          <w:szCs w:val="22"/>
        </w:rPr>
        <w:t>Physicians Immediate Care</w:t>
      </w:r>
      <w:r w:rsidR="002200BA">
        <w:rPr>
          <w:sz w:val="22"/>
          <w:szCs w:val="22"/>
        </w:rPr>
        <w:t>,</w:t>
      </w:r>
      <w:r w:rsidR="00BB7B5B">
        <w:rPr>
          <w:sz w:val="22"/>
          <w:szCs w:val="22"/>
        </w:rPr>
        <w:t xml:space="preserve"> </w:t>
      </w:r>
      <w:r w:rsidR="002B3A76">
        <w:rPr>
          <w:sz w:val="22"/>
          <w:szCs w:val="22"/>
        </w:rPr>
        <w:t xml:space="preserve">they must </w:t>
      </w:r>
      <w:r w:rsidR="002B3A76" w:rsidRPr="00BB7B5B">
        <w:rPr>
          <w:sz w:val="22"/>
          <w:szCs w:val="22"/>
        </w:rPr>
        <w:t>obtain a medical authorization from the Lab Safety Manager</w:t>
      </w:r>
      <w:r w:rsidR="002B3A76">
        <w:rPr>
          <w:sz w:val="22"/>
          <w:szCs w:val="22"/>
        </w:rPr>
        <w:t xml:space="preserve"> to cover the charges</w:t>
      </w:r>
      <w:r w:rsidR="002B3A76" w:rsidRPr="00BB7B5B">
        <w:rPr>
          <w:sz w:val="22"/>
          <w:szCs w:val="22"/>
        </w:rPr>
        <w:t xml:space="preserve">. </w:t>
      </w:r>
      <w:r w:rsidR="002B3A76">
        <w:rPr>
          <w:sz w:val="22"/>
          <w:szCs w:val="22"/>
        </w:rPr>
        <w:t xml:space="preserve"> Alternatively</w:t>
      </w:r>
      <w:r w:rsidR="002200BA">
        <w:rPr>
          <w:sz w:val="22"/>
          <w:szCs w:val="22"/>
        </w:rPr>
        <w:t>,</w:t>
      </w:r>
      <w:r w:rsidR="002B3A76">
        <w:rPr>
          <w:sz w:val="22"/>
          <w:szCs w:val="22"/>
        </w:rPr>
        <w:t xml:space="preserve"> the participant can go to their own</w:t>
      </w:r>
      <w:r w:rsidR="00BB7B5B">
        <w:rPr>
          <w:sz w:val="22"/>
          <w:szCs w:val="22"/>
        </w:rPr>
        <w:t xml:space="preserve"> preferred licensed health care provider</w:t>
      </w:r>
      <w:r w:rsidR="00A969C0" w:rsidRPr="00BB7B5B">
        <w:rPr>
          <w:sz w:val="22"/>
          <w:szCs w:val="22"/>
        </w:rPr>
        <w:t>.</w:t>
      </w:r>
      <w:r w:rsidR="002B3A76">
        <w:rPr>
          <w:sz w:val="22"/>
          <w:szCs w:val="22"/>
        </w:rPr>
        <w:t xml:space="preserve"> Costs will not be covered by NI</w:t>
      </w:r>
      <w:r w:rsidR="002200BA">
        <w:rPr>
          <w:sz w:val="22"/>
          <w:szCs w:val="22"/>
        </w:rPr>
        <w:t>U in this instance</w:t>
      </w:r>
      <w:r w:rsidR="002B3A76">
        <w:rPr>
          <w:sz w:val="22"/>
          <w:szCs w:val="22"/>
        </w:rPr>
        <w:t>.</w:t>
      </w:r>
      <w:r w:rsidR="00050841" w:rsidRPr="00BB7B5B">
        <w:rPr>
          <w:sz w:val="22"/>
          <w:szCs w:val="22"/>
        </w:rPr>
        <w:t xml:space="preserve"> </w:t>
      </w:r>
      <w:r w:rsidR="00A969C0" w:rsidRPr="00BB7B5B">
        <w:rPr>
          <w:sz w:val="22"/>
          <w:szCs w:val="22"/>
        </w:rPr>
        <w:t>The</w:t>
      </w:r>
      <w:r w:rsidR="002B3A76">
        <w:rPr>
          <w:sz w:val="22"/>
          <w:szCs w:val="22"/>
        </w:rPr>
        <w:t xml:space="preserve"> healthcare provider</w:t>
      </w:r>
      <w:r w:rsidR="00A969C0" w:rsidRPr="00BB7B5B">
        <w:rPr>
          <w:sz w:val="22"/>
          <w:szCs w:val="22"/>
        </w:rPr>
        <w:t xml:space="preserve"> will perform a physical</w:t>
      </w:r>
      <w:r w:rsidR="004A11B5">
        <w:rPr>
          <w:sz w:val="22"/>
          <w:szCs w:val="22"/>
        </w:rPr>
        <w:t xml:space="preserve"> </w:t>
      </w:r>
      <w:r w:rsidR="002B3A76">
        <w:rPr>
          <w:sz w:val="22"/>
          <w:szCs w:val="22"/>
        </w:rPr>
        <w:t>(if necessary)</w:t>
      </w:r>
      <w:r w:rsidR="00A969C0" w:rsidRPr="00BB7B5B">
        <w:rPr>
          <w:sz w:val="22"/>
          <w:szCs w:val="22"/>
        </w:rPr>
        <w:t xml:space="preserve"> and</w:t>
      </w:r>
      <w:r w:rsidR="00A969C0" w:rsidRPr="00B553EA">
        <w:rPr>
          <w:sz w:val="22"/>
          <w:szCs w:val="22"/>
        </w:rPr>
        <w:t xml:space="preserve"> review the information on the form with </w:t>
      </w:r>
      <w:r w:rsidR="002200BA">
        <w:rPr>
          <w:sz w:val="22"/>
          <w:szCs w:val="22"/>
        </w:rPr>
        <w:t>the participant</w:t>
      </w:r>
      <w:r w:rsidR="00A969C0" w:rsidRPr="00B553EA">
        <w:rPr>
          <w:sz w:val="22"/>
          <w:szCs w:val="22"/>
        </w:rPr>
        <w:t>.</w:t>
      </w:r>
      <w:r w:rsidR="00325266" w:rsidRPr="00B553EA">
        <w:rPr>
          <w:sz w:val="22"/>
          <w:szCs w:val="22"/>
        </w:rPr>
        <w:t xml:space="preserve"> </w:t>
      </w:r>
      <w:r w:rsidR="00AB1796">
        <w:rPr>
          <w:sz w:val="22"/>
          <w:szCs w:val="22"/>
        </w:rPr>
        <w:t>The healthcare provider</w:t>
      </w:r>
      <w:r w:rsidR="00050841" w:rsidRPr="00B553EA">
        <w:rPr>
          <w:sz w:val="22"/>
          <w:szCs w:val="22"/>
        </w:rPr>
        <w:t xml:space="preserve"> will evaluate each </w:t>
      </w:r>
      <w:r w:rsidR="00A969C0" w:rsidRPr="00B553EA">
        <w:rPr>
          <w:sz w:val="22"/>
          <w:szCs w:val="22"/>
        </w:rPr>
        <w:t>participant</w:t>
      </w:r>
      <w:r w:rsidR="00050841" w:rsidRPr="00B553EA">
        <w:rPr>
          <w:sz w:val="22"/>
          <w:szCs w:val="22"/>
        </w:rPr>
        <w:t xml:space="preserve"> and make </w:t>
      </w:r>
      <w:r w:rsidR="0019105F" w:rsidRPr="00B553EA">
        <w:rPr>
          <w:sz w:val="22"/>
          <w:szCs w:val="22"/>
        </w:rPr>
        <w:t>a Health Assessment</w:t>
      </w:r>
      <w:r w:rsidR="003C279E" w:rsidRPr="00B553EA">
        <w:rPr>
          <w:sz w:val="22"/>
          <w:szCs w:val="22"/>
        </w:rPr>
        <w:t xml:space="preserve"> that </w:t>
      </w:r>
      <w:r w:rsidR="00A64405" w:rsidRPr="00B553EA">
        <w:rPr>
          <w:sz w:val="22"/>
          <w:szCs w:val="22"/>
        </w:rPr>
        <w:t>will include</w:t>
      </w:r>
      <w:r w:rsidR="003C279E" w:rsidRPr="00B553EA">
        <w:rPr>
          <w:sz w:val="22"/>
          <w:szCs w:val="22"/>
        </w:rPr>
        <w:t xml:space="preserve"> </w:t>
      </w:r>
      <w:r w:rsidR="009677AE" w:rsidRPr="00B553EA">
        <w:rPr>
          <w:sz w:val="22"/>
          <w:szCs w:val="22"/>
        </w:rPr>
        <w:t xml:space="preserve">one of </w:t>
      </w:r>
      <w:r w:rsidR="003C279E" w:rsidRPr="00B553EA">
        <w:rPr>
          <w:sz w:val="22"/>
          <w:szCs w:val="22"/>
        </w:rPr>
        <w:t>the following:</w:t>
      </w:r>
      <w:r w:rsidR="0073625A" w:rsidRPr="00B553EA">
        <w:rPr>
          <w:sz w:val="22"/>
          <w:szCs w:val="22"/>
        </w:rPr>
        <w:t xml:space="preserve"> </w:t>
      </w:r>
    </w:p>
    <w:p w14:paraId="28B698E9" w14:textId="11A0FE8A" w:rsidR="00325266" w:rsidRPr="00B553EA" w:rsidRDefault="00325266" w:rsidP="00684FCF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B553EA">
        <w:rPr>
          <w:sz w:val="22"/>
          <w:szCs w:val="22"/>
        </w:rPr>
        <w:t>The individual can work with no restrictions.</w:t>
      </w:r>
    </w:p>
    <w:p w14:paraId="7E1B85F9" w14:textId="00DDC764" w:rsidR="00325266" w:rsidRPr="00B553EA" w:rsidRDefault="00325266" w:rsidP="00684FCF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B553EA">
        <w:rPr>
          <w:sz w:val="22"/>
          <w:szCs w:val="22"/>
        </w:rPr>
        <w:t>The individual can work with the specific restrictions: ____________.</w:t>
      </w:r>
    </w:p>
    <w:p w14:paraId="00EF8C16" w14:textId="73DEA6E4" w:rsidR="00325266" w:rsidRPr="00BB7B5B" w:rsidRDefault="00325266" w:rsidP="00684FCF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BB7B5B">
        <w:rPr>
          <w:sz w:val="22"/>
          <w:szCs w:val="22"/>
        </w:rPr>
        <w:t>The individual should not participate.  Further follow-up requested.</w:t>
      </w:r>
    </w:p>
    <w:p w14:paraId="24CD3CBB" w14:textId="77777777" w:rsidR="00715A27" w:rsidRPr="00BB7B5B" w:rsidRDefault="00CE3311" w:rsidP="003F5051">
      <w:pPr>
        <w:rPr>
          <w:sz w:val="22"/>
          <w:szCs w:val="22"/>
        </w:rPr>
      </w:pPr>
      <w:r w:rsidRPr="00BB7B5B">
        <w:rPr>
          <w:sz w:val="22"/>
          <w:szCs w:val="22"/>
        </w:rPr>
        <w:t>At the high hazard level</w:t>
      </w:r>
      <w:r w:rsidR="009353C8" w:rsidRPr="00BB7B5B">
        <w:rPr>
          <w:sz w:val="22"/>
          <w:szCs w:val="22"/>
        </w:rPr>
        <w:t>, in addition to the actions listed above</w:t>
      </w:r>
      <w:r w:rsidR="00715A27" w:rsidRPr="00D87CE4">
        <w:rPr>
          <w:sz w:val="22"/>
          <w:szCs w:val="22"/>
        </w:rPr>
        <w:t>:</w:t>
      </w:r>
    </w:p>
    <w:p w14:paraId="5E30F47D" w14:textId="74372432" w:rsidR="00715A27" w:rsidRPr="00BB7B5B" w:rsidRDefault="004A11B5" w:rsidP="00715A27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The healthcare provider</w:t>
      </w:r>
      <w:r w:rsidR="009353C8" w:rsidRPr="00BB7B5B">
        <w:rPr>
          <w:sz w:val="22"/>
          <w:szCs w:val="22"/>
        </w:rPr>
        <w:t xml:space="preserve"> will also </w:t>
      </w:r>
      <w:r w:rsidR="00B25CEF" w:rsidRPr="00BB7B5B">
        <w:rPr>
          <w:sz w:val="22"/>
          <w:szCs w:val="22"/>
        </w:rPr>
        <w:t xml:space="preserve">receive </w:t>
      </w:r>
      <w:r w:rsidR="009353C8" w:rsidRPr="00BB7B5B">
        <w:rPr>
          <w:sz w:val="22"/>
          <w:szCs w:val="22"/>
        </w:rPr>
        <w:t xml:space="preserve">the potential hazards and </w:t>
      </w:r>
      <w:r w:rsidR="002200BA">
        <w:rPr>
          <w:sz w:val="22"/>
          <w:szCs w:val="22"/>
        </w:rPr>
        <w:t>will have</w:t>
      </w:r>
      <w:r w:rsidR="00B25CEF" w:rsidRPr="00BB7B5B">
        <w:rPr>
          <w:sz w:val="22"/>
          <w:szCs w:val="22"/>
        </w:rPr>
        <w:t xml:space="preserve"> the opportunity to </w:t>
      </w:r>
      <w:r w:rsidR="009353C8" w:rsidRPr="00BB7B5B">
        <w:rPr>
          <w:sz w:val="22"/>
          <w:szCs w:val="22"/>
        </w:rPr>
        <w:t>provide input</w:t>
      </w:r>
      <w:r w:rsidR="00B25CEF" w:rsidRPr="00BB7B5B">
        <w:rPr>
          <w:sz w:val="22"/>
          <w:szCs w:val="22"/>
        </w:rPr>
        <w:t>.</w:t>
      </w:r>
    </w:p>
    <w:p w14:paraId="2ED867D3" w14:textId="48B92497" w:rsidR="003C279E" w:rsidRPr="00BB7B5B" w:rsidRDefault="003C279E" w:rsidP="00050841">
      <w:pPr>
        <w:rPr>
          <w:sz w:val="22"/>
          <w:szCs w:val="22"/>
        </w:rPr>
      </w:pPr>
      <w:r w:rsidRPr="00BB7B5B">
        <w:rPr>
          <w:sz w:val="22"/>
          <w:szCs w:val="22"/>
        </w:rPr>
        <w:t>Regardless of the risk level designated by the IACUC, any person involved with the care and use of animals through an NIU</w:t>
      </w:r>
      <w:r w:rsidR="00325266" w:rsidRPr="00BB7B5B">
        <w:rPr>
          <w:sz w:val="22"/>
          <w:szCs w:val="22"/>
        </w:rPr>
        <w:t>-</w:t>
      </w:r>
      <w:r w:rsidRPr="00BB7B5B">
        <w:rPr>
          <w:sz w:val="22"/>
          <w:szCs w:val="22"/>
        </w:rPr>
        <w:t xml:space="preserve">associated teaching, research, or training activity may request consultation with </w:t>
      </w:r>
      <w:r w:rsidR="00A969C0" w:rsidRPr="00BB7B5B">
        <w:rPr>
          <w:sz w:val="22"/>
          <w:szCs w:val="22"/>
        </w:rPr>
        <w:t>Physicians Immediate Care</w:t>
      </w:r>
      <w:r w:rsidR="0032553A" w:rsidRPr="00BB7B5B">
        <w:rPr>
          <w:sz w:val="22"/>
          <w:szCs w:val="22"/>
        </w:rPr>
        <w:t xml:space="preserve"> </w:t>
      </w:r>
      <w:r w:rsidR="00C8505A" w:rsidRPr="00BB7B5B">
        <w:rPr>
          <w:sz w:val="22"/>
          <w:szCs w:val="22"/>
        </w:rPr>
        <w:t xml:space="preserve">or </w:t>
      </w:r>
      <w:r w:rsidR="002200BA">
        <w:rPr>
          <w:sz w:val="22"/>
          <w:szCs w:val="22"/>
        </w:rPr>
        <w:t xml:space="preserve">a </w:t>
      </w:r>
      <w:r w:rsidR="00C8505A" w:rsidRPr="00BB7B5B">
        <w:rPr>
          <w:sz w:val="22"/>
          <w:szCs w:val="22"/>
        </w:rPr>
        <w:t xml:space="preserve">preferred licensed health care provider </w:t>
      </w:r>
      <w:r w:rsidR="0032553A" w:rsidRPr="00BB7B5B">
        <w:rPr>
          <w:sz w:val="22"/>
          <w:szCs w:val="22"/>
        </w:rPr>
        <w:t xml:space="preserve">at any time by </w:t>
      </w:r>
      <w:r w:rsidR="00A969C0" w:rsidRPr="00BB7B5B">
        <w:rPr>
          <w:sz w:val="22"/>
          <w:szCs w:val="22"/>
        </w:rPr>
        <w:t>contacting the Laboratory Safety Manager.</w:t>
      </w:r>
    </w:p>
    <w:p w14:paraId="3F13DFAC" w14:textId="77777777" w:rsidR="003C279E" w:rsidRPr="00BB7B5B" w:rsidRDefault="003C279E" w:rsidP="00050841">
      <w:pPr>
        <w:rPr>
          <w:sz w:val="22"/>
          <w:szCs w:val="22"/>
        </w:rPr>
      </w:pPr>
    </w:p>
    <w:p w14:paraId="136B5424" w14:textId="5869C340" w:rsidR="00057FE2" w:rsidRPr="00B553EA" w:rsidRDefault="00050841">
      <w:pPr>
        <w:rPr>
          <w:b/>
          <w:sz w:val="22"/>
          <w:szCs w:val="22"/>
        </w:rPr>
      </w:pPr>
      <w:r w:rsidRPr="00BB7B5B">
        <w:rPr>
          <w:sz w:val="22"/>
          <w:szCs w:val="22"/>
        </w:rPr>
        <w:t xml:space="preserve">To ensure confidentiality and comply with all federal and state regulations, all medical information provided will be given directly to </w:t>
      </w:r>
      <w:r w:rsidR="004A11B5">
        <w:rPr>
          <w:sz w:val="22"/>
          <w:szCs w:val="22"/>
        </w:rPr>
        <w:t>the</w:t>
      </w:r>
      <w:r w:rsidR="00C8505A" w:rsidRPr="00BB7B5B">
        <w:rPr>
          <w:sz w:val="22"/>
          <w:szCs w:val="22"/>
        </w:rPr>
        <w:t xml:space="preserve"> health care provider</w:t>
      </w:r>
      <w:r w:rsidRPr="00BB7B5B">
        <w:rPr>
          <w:sz w:val="22"/>
          <w:szCs w:val="22"/>
        </w:rPr>
        <w:t xml:space="preserve"> without review by NIU</w:t>
      </w:r>
      <w:r w:rsidR="00057FE2" w:rsidRPr="00BB7B5B">
        <w:rPr>
          <w:b/>
          <w:sz w:val="22"/>
          <w:szCs w:val="22"/>
        </w:rPr>
        <w:t>.</w:t>
      </w:r>
    </w:p>
    <w:p w14:paraId="49821A44" w14:textId="77777777" w:rsidR="00057FE2" w:rsidRPr="00B553EA" w:rsidRDefault="00057FE2">
      <w:pPr>
        <w:rPr>
          <w:b/>
          <w:sz w:val="22"/>
          <w:szCs w:val="22"/>
        </w:rPr>
      </w:pPr>
    </w:p>
    <w:p w14:paraId="3AAC50E6" w14:textId="789C1DA5" w:rsidR="00057FE2" w:rsidRPr="00B553EA" w:rsidRDefault="00057FE2" w:rsidP="00684FCF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B553EA">
        <w:rPr>
          <w:b/>
          <w:sz w:val="22"/>
          <w:szCs w:val="22"/>
        </w:rPr>
        <w:t>Vaccinations</w:t>
      </w:r>
    </w:p>
    <w:p w14:paraId="2FE7F467" w14:textId="03170C0A" w:rsidR="0032553A" w:rsidRPr="00B553EA" w:rsidRDefault="00702DC0">
      <w:pPr>
        <w:rPr>
          <w:sz w:val="22"/>
          <w:szCs w:val="22"/>
        </w:rPr>
      </w:pPr>
      <w:r w:rsidRPr="00B553EA">
        <w:rPr>
          <w:sz w:val="22"/>
          <w:szCs w:val="22"/>
        </w:rPr>
        <w:t>The following vaccinations are strongly suggested for all participants. Tetanus, Diphtheria, Pertussis (</w:t>
      </w:r>
      <w:r w:rsidR="00477CDC" w:rsidRPr="00B553EA">
        <w:rPr>
          <w:sz w:val="22"/>
          <w:szCs w:val="22"/>
        </w:rPr>
        <w:t>Td</w:t>
      </w:r>
      <w:r w:rsidRPr="00B553EA">
        <w:rPr>
          <w:sz w:val="22"/>
          <w:szCs w:val="22"/>
        </w:rPr>
        <w:t xml:space="preserve">ap) in the past 10 years, Hepatitis A, Hepatitis B and </w:t>
      </w:r>
      <w:r w:rsidR="00904413">
        <w:rPr>
          <w:sz w:val="22"/>
          <w:szCs w:val="22"/>
        </w:rPr>
        <w:t xml:space="preserve">an </w:t>
      </w:r>
      <w:r w:rsidRPr="00B553EA">
        <w:rPr>
          <w:sz w:val="22"/>
          <w:szCs w:val="22"/>
        </w:rPr>
        <w:t xml:space="preserve">annual flu shot. </w:t>
      </w:r>
    </w:p>
    <w:p w14:paraId="6722B5FB" w14:textId="77777777" w:rsidR="00057FE2" w:rsidRPr="00B553EA" w:rsidRDefault="00057FE2" w:rsidP="00684FCF">
      <w:pPr>
        <w:rPr>
          <w:b/>
          <w:sz w:val="22"/>
          <w:szCs w:val="22"/>
        </w:rPr>
      </w:pPr>
    </w:p>
    <w:p w14:paraId="5C02B238" w14:textId="5E53FFD6" w:rsidR="00E241C0" w:rsidRPr="00B553EA" w:rsidRDefault="00E241C0" w:rsidP="00684FCF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B553EA">
        <w:rPr>
          <w:b/>
          <w:sz w:val="22"/>
          <w:szCs w:val="22"/>
        </w:rPr>
        <w:t>Testing</w:t>
      </w:r>
    </w:p>
    <w:p w14:paraId="0C784BF3" w14:textId="40EF7501" w:rsidR="009353C8" w:rsidRPr="00B553EA" w:rsidRDefault="009353C8">
      <w:pPr>
        <w:rPr>
          <w:sz w:val="22"/>
          <w:szCs w:val="22"/>
        </w:rPr>
      </w:pPr>
      <w:r w:rsidRPr="00B553EA">
        <w:rPr>
          <w:sz w:val="22"/>
          <w:szCs w:val="22"/>
        </w:rPr>
        <w:t>Participants in all protocols involving nonhuman primates (regardless of hazard level) will be required to have a</w:t>
      </w:r>
      <w:r w:rsidR="00B25CEF" w:rsidRPr="00B553EA">
        <w:rPr>
          <w:sz w:val="22"/>
          <w:szCs w:val="22"/>
        </w:rPr>
        <w:t xml:space="preserve">n annual </w:t>
      </w:r>
      <w:r w:rsidR="00730515" w:rsidRPr="00B553EA">
        <w:rPr>
          <w:sz w:val="22"/>
          <w:szCs w:val="22"/>
        </w:rPr>
        <w:t>tuberculosis (TB)</w:t>
      </w:r>
      <w:r w:rsidRPr="00B553EA">
        <w:rPr>
          <w:sz w:val="22"/>
          <w:szCs w:val="22"/>
        </w:rPr>
        <w:t xml:space="preserve"> skin test. A waiver is given only after consultation with the Occupational Health Specialist.</w:t>
      </w:r>
    </w:p>
    <w:p w14:paraId="3784B83B" w14:textId="77777777" w:rsidR="00057FE2" w:rsidRPr="00B553EA" w:rsidRDefault="00057FE2" w:rsidP="00684FCF">
      <w:pPr>
        <w:rPr>
          <w:b/>
          <w:sz w:val="22"/>
          <w:szCs w:val="22"/>
        </w:rPr>
      </w:pPr>
    </w:p>
    <w:p w14:paraId="2759E8C7" w14:textId="7DE05414" w:rsidR="00B661F0" w:rsidRPr="00B553EA" w:rsidRDefault="00B661F0" w:rsidP="00684FCF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B553EA">
        <w:rPr>
          <w:b/>
          <w:sz w:val="22"/>
          <w:szCs w:val="22"/>
        </w:rPr>
        <w:t>Special precautions for pregnancy, illness, immune suppression</w:t>
      </w:r>
    </w:p>
    <w:p w14:paraId="2933B97B" w14:textId="7EE272B0" w:rsidR="00B661F0" w:rsidRPr="00B553EA" w:rsidRDefault="00B661F0">
      <w:pPr>
        <w:rPr>
          <w:sz w:val="22"/>
          <w:szCs w:val="22"/>
        </w:rPr>
      </w:pPr>
      <w:r w:rsidRPr="00B553EA">
        <w:rPr>
          <w:sz w:val="22"/>
          <w:szCs w:val="22"/>
        </w:rPr>
        <w:t>Any condition which may put the worker at additional risk such as pregnancy, illness or compromised</w:t>
      </w:r>
      <w:r w:rsidR="00920A53" w:rsidRPr="00B553EA">
        <w:rPr>
          <w:sz w:val="22"/>
          <w:szCs w:val="22"/>
        </w:rPr>
        <w:t xml:space="preserve"> immunity</w:t>
      </w:r>
      <w:r w:rsidRPr="00B553EA">
        <w:rPr>
          <w:sz w:val="22"/>
          <w:szCs w:val="22"/>
        </w:rPr>
        <w:t xml:space="preserve"> should be discussed with </w:t>
      </w:r>
      <w:r w:rsidR="00920A53" w:rsidRPr="00B553EA">
        <w:rPr>
          <w:sz w:val="22"/>
          <w:szCs w:val="22"/>
        </w:rPr>
        <w:t>a</w:t>
      </w:r>
      <w:r w:rsidRPr="00B553EA">
        <w:rPr>
          <w:sz w:val="22"/>
          <w:szCs w:val="22"/>
        </w:rPr>
        <w:t xml:space="preserve"> </w:t>
      </w:r>
      <w:r w:rsidR="00890FB2">
        <w:rPr>
          <w:sz w:val="22"/>
          <w:szCs w:val="22"/>
        </w:rPr>
        <w:t>healthcare provider</w:t>
      </w:r>
      <w:r w:rsidRPr="00B553EA">
        <w:rPr>
          <w:sz w:val="22"/>
          <w:szCs w:val="22"/>
        </w:rPr>
        <w:t>.  Information about the type of work performed and the animals in use should be shared</w:t>
      </w:r>
      <w:r w:rsidR="00306BD9">
        <w:rPr>
          <w:sz w:val="22"/>
          <w:szCs w:val="22"/>
        </w:rPr>
        <w:t xml:space="preserve"> with the healthcare provider</w:t>
      </w:r>
      <w:r w:rsidRPr="00B553EA">
        <w:rPr>
          <w:sz w:val="22"/>
          <w:szCs w:val="22"/>
        </w:rPr>
        <w:t>.  Any suggested accommodations should be forward</w:t>
      </w:r>
      <w:r w:rsidR="0071010A" w:rsidRPr="00B553EA">
        <w:rPr>
          <w:sz w:val="22"/>
          <w:szCs w:val="22"/>
        </w:rPr>
        <w:t>ed</w:t>
      </w:r>
      <w:r w:rsidRPr="00B553EA">
        <w:rPr>
          <w:sz w:val="22"/>
          <w:szCs w:val="22"/>
        </w:rPr>
        <w:t xml:space="preserve"> to the supervisor/princip</w:t>
      </w:r>
      <w:r w:rsidR="0071010A" w:rsidRPr="00B553EA">
        <w:rPr>
          <w:sz w:val="22"/>
          <w:szCs w:val="22"/>
        </w:rPr>
        <w:t>al</w:t>
      </w:r>
      <w:r w:rsidRPr="00B553EA">
        <w:rPr>
          <w:sz w:val="22"/>
          <w:szCs w:val="22"/>
        </w:rPr>
        <w:t xml:space="preserve"> investigator for implementation</w:t>
      </w:r>
      <w:r w:rsidR="0032553A" w:rsidRPr="00B553EA">
        <w:rPr>
          <w:sz w:val="22"/>
          <w:szCs w:val="22"/>
        </w:rPr>
        <w:t xml:space="preserve">, or alternatively, participants may complete a Health </w:t>
      </w:r>
      <w:r w:rsidR="00596CF2" w:rsidRPr="00B553EA">
        <w:rPr>
          <w:sz w:val="22"/>
          <w:szCs w:val="22"/>
        </w:rPr>
        <w:t xml:space="preserve">Questionnaire </w:t>
      </w:r>
      <w:r w:rsidR="0032553A" w:rsidRPr="00B553EA">
        <w:rPr>
          <w:sz w:val="22"/>
          <w:szCs w:val="22"/>
        </w:rPr>
        <w:t xml:space="preserve">form and submit it </w:t>
      </w:r>
      <w:r w:rsidR="009677AE" w:rsidRPr="00B553EA">
        <w:rPr>
          <w:sz w:val="22"/>
          <w:szCs w:val="22"/>
        </w:rPr>
        <w:t xml:space="preserve">to the </w:t>
      </w:r>
      <w:r w:rsidR="007C2116">
        <w:rPr>
          <w:sz w:val="22"/>
          <w:szCs w:val="22"/>
        </w:rPr>
        <w:t>healthcare provider</w:t>
      </w:r>
      <w:r w:rsidRPr="00B553EA">
        <w:rPr>
          <w:sz w:val="22"/>
          <w:szCs w:val="22"/>
        </w:rPr>
        <w:t xml:space="preserve">. </w:t>
      </w:r>
    </w:p>
    <w:p w14:paraId="405F5A4E" w14:textId="77777777" w:rsidR="002A65B5" w:rsidRPr="00B553EA" w:rsidRDefault="002A65B5">
      <w:pPr>
        <w:rPr>
          <w:b/>
          <w:sz w:val="22"/>
          <w:szCs w:val="22"/>
        </w:rPr>
      </w:pPr>
    </w:p>
    <w:p w14:paraId="25184C23" w14:textId="64324D24" w:rsidR="0085461B" w:rsidRPr="00B553EA" w:rsidRDefault="0085461B" w:rsidP="00684FCF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B553EA">
        <w:rPr>
          <w:b/>
          <w:sz w:val="22"/>
          <w:szCs w:val="22"/>
        </w:rPr>
        <w:t>Hazard and Risk Identification and Assessment</w:t>
      </w:r>
    </w:p>
    <w:p w14:paraId="61721FEA" w14:textId="38FA2500" w:rsidR="0085461B" w:rsidRPr="00B553EA" w:rsidRDefault="00050841">
      <w:pPr>
        <w:rPr>
          <w:sz w:val="22"/>
          <w:szCs w:val="22"/>
        </w:rPr>
      </w:pPr>
      <w:r w:rsidRPr="00B553EA">
        <w:rPr>
          <w:sz w:val="22"/>
          <w:szCs w:val="22"/>
        </w:rPr>
        <w:t>Hazard and risk assessment will be conducted annually for the animal facilit</w:t>
      </w:r>
      <w:r w:rsidR="003F5051" w:rsidRPr="00B553EA">
        <w:rPr>
          <w:sz w:val="22"/>
          <w:szCs w:val="22"/>
        </w:rPr>
        <w:t>y staff</w:t>
      </w:r>
      <w:r w:rsidRPr="00B553EA">
        <w:rPr>
          <w:sz w:val="22"/>
          <w:szCs w:val="22"/>
        </w:rPr>
        <w:t xml:space="preserve"> in Montgomery Hall and Psychology. </w:t>
      </w:r>
      <w:r w:rsidR="001041E1" w:rsidRPr="00B553EA">
        <w:rPr>
          <w:sz w:val="22"/>
          <w:szCs w:val="22"/>
        </w:rPr>
        <w:t>Hazard and risk assessment for</w:t>
      </w:r>
      <w:r w:rsidR="00B00E85" w:rsidRPr="00B553EA">
        <w:rPr>
          <w:sz w:val="22"/>
          <w:szCs w:val="22"/>
        </w:rPr>
        <w:t xml:space="preserve"> each protocol</w:t>
      </w:r>
      <w:r w:rsidR="001041E1" w:rsidRPr="00B553EA">
        <w:rPr>
          <w:sz w:val="22"/>
          <w:szCs w:val="22"/>
        </w:rPr>
        <w:t xml:space="preserve"> will be done in cooperation with the PI. </w:t>
      </w:r>
      <w:r w:rsidR="00404EED">
        <w:rPr>
          <w:sz w:val="22"/>
          <w:szCs w:val="22"/>
        </w:rPr>
        <w:t xml:space="preserve">All PIs are responsible for informing new personnel about the hazard/risk assessment level of a protocol to which they are assigned and providing them with the appropriate materials relevant to hazard/risk level. </w:t>
      </w:r>
      <w:r w:rsidRPr="00B553EA">
        <w:rPr>
          <w:sz w:val="22"/>
          <w:szCs w:val="22"/>
        </w:rPr>
        <w:t>Please contact ORCI</w:t>
      </w:r>
      <w:r w:rsidR="000A6778">
        <w:rPr>
          <w:sz w:val="22"/>
          <w:szCs w:val="22"/>
        </w:rPr>
        <w:t>S</w:t>
      </w:r>
      <w:r w:rsidRPr="00B553EA">
        <w:rPr>
          <w:sz w:val="22"/>
          <w:szCs w:val="22"/>
        </w:rPr>
        <w:t xml:space="preserve"> for the most recent assessment </w:t>
      </w:r>
      <w:r w:rsidR="00181040" w:rsidRPr="00B553EA">
        <w:rPr>
          <w:sz w:val="22"/>
          <w:szCs w:val="22"/>
        </w:rPr>
        <w:t>information and Hazard Analysis Form.</w:t>
      </w:r>
    </w:p>
    <w:p w14:paraId="3653130C" w14:textId="77777777" w:rsidR="0058605C" w:rsidRPr="00B553EA" w:rsidRDefault="0058605C">
      <w:pPr>
        <w:rPr>
          <w:b/>
          <w:sz w:val="22"/>
          <w:szCs w:val="22"/>
        </w:rPr>
      </w:pPr>
    </w:p>
    <w:p w14:paraId="7AE2533A" w14:textId="1A7492E4" w:rsidR="00325266" w:rsidRPr="00B553EA" w:rsidRDefault="00181040" w:rsidP="00684FCF">
      <w:pPr>
        <w:pStyle w:val="ListParagraph"/>
        <w:numPr>
          <w:ilvl w:val="0"/>
          <w:numId w:val="12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b/>
          <w:sz w:val="22"/>
          <w:szCs w:val="22"/>
        </w:rPr>
      </w:pPr>
      <w:r w:rsidRPr="00B553EA">
        <w:rPr>
          <w:b/>
          <w:sz w:val="22"/>
          <w:szCs w:val="22"/>
        </w:rPr>
        <w:lastRenderedPageBreak/>
        <w:t>Access by Housekeeping, Maintenance, or Other Non-</w:t>
      </w:r>
      <w:r w:rsidR="00A969C0" w:rsidRPr="00B553EA">
        <w:rPr>
          <w:b/>
          <w:sz w:val="22"/>
          <w:szCs w:val="22"/>
        </w:rPr>
        <w:t>Animal</w:t>
      </w:r>
      <w:r w:rsidRPr="00B553EA">
        <w:rPr>
          <w:b/>
          <w:sz w:val="22"/>
          <w:szCs w:val="22"/>
        </w:rPr>
        <w:t xml:space="preserve"> Care and Use Personnel</w:t>
      </w:r>
    </w:p>
    <w:p w14:paraId="3CDEC25B" w14:textId="7FDB3D0B" w:rsidR="00181040" w:rsidRPr="00B553EA" w:rsidRDefault="00181040" w:rsidP="00684FCF">
      <w:pPr>
        <w:rPr>
          <w:sz w:val="22"/>
          <w:szCs w:val="22"/>
        </w:rPr>
      </w:pPr>
      <w:r w:rsidRPr="00B553EA">
        <w:rPr>
          <w:sz w:val="22"/>
          <w:szCs w:val="22"/>
        </w:rPr>
        <w:t>In situations where housekeeping, maintenance, or other non-animal care and use personnel must access the animal rooms, they are briefed on appropriate precautions</w:t>
      </w:r>
      <w:r w:rsidR="000A6778">
        <w:rPr>
          <w:sz w:val="22"/>
          <w:szCs w:val="22"/>
        </w:rPr>
        <w:t>,</w:t>
      </w:r>
      <w:r w:rsidRPr="00B553EA">
        <w:rPr>
          <w:sz w:val="22"/>
          <w:szCs w:val="22"/>
        </w:rPr>
        <w:t xml:space="preserve"> provided any appropriate PPE</w:t>
      </w:r>
      <w:r w:rsidR="000A6778">
        <w:rPr>
          <w:sz w:val="22"/>
          <w:szCs w:val="22"/>
        </w:rPr>
        <w:t>,</w:t>
      </w:r>
      <w:r w:rsidRPr="00B553EA">
        <w:rPr>
          <w:sz w:val="22"/>
          <w:szCs w:val="22"/>
        </w:rPr>
        <w:t xml:space="preserve"> and permitted in the area for a limited amount of time. A member of the animal care staff will be available for escort if needed. If there is extensive or prolonged work to be done</w:t>
      </w:r>
      <w:r w:rsidR="000A6778">
        <w:rPr>
          <w:sz w:val="22"/>
          <w:szCs w:val="22"/>
        </w:rPr>
        <w:t>,</w:t>
      </w:r>
      <w:r w:rsidRPr="00B553EA">
        <w:rPr>
          <w:sz w:val="22"/>
          <w:szCs w:val="22"/>
        </w:rPr>
        <w:t xml:space="preserve"> the animals </w:t>
      </w:r>
      <w:r w:rsidR="000A6778">
        <w:rPr>
          <w:sz w:val="22"/>
          <w:szCs w:val="22"/>
        </w:rPr>
        <w:t>will be</w:t>
      </w:r>
      <w:r w:rsidR="000A6778" w:rsidRPr="00B553EA">
        <w:rPr>
          <w:sz w:val="22"/>
          <w:szCs w:val="22"/>
        </w:rPr>
        <w:t xml:space="preserve"> </w:t>
      </w:r>
      <w:r w:rsidRPr="00B553EA">
        <w:rPr>
          <w:sz w:val="22"/>
          <w:szCs w:val="22"/>
        </w:rPr>
        <w:t>removed prior to the individuals being allowed into the room.</w:t>
      </w:r>
    </w:p>
    <w:p w14:paraId="48D2E511" w14:textId="77777777" w:rsidR="00181040" w:rsidRPr="00B553EA" w:rsidRDefault="00181040" w:rsidP="00181040">
      <w:pPr>
        <w:pStyle w:val="ListParagraph"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576" w:hanging="288"/>
        <w:rPr>
          <w:sz w:val="22"/>
          <w:szCs w:val="22"/>
        </w:rPr>
      </w:pPr>
    </w:p>
    <w:p w14:paraId="04EBCFCF" w14:textId="6E872E29" w:rsidR="00181040" w:rsidRPr="00B553EA" w:rsidRDefault="00181040" w:rsidP="00684FCF">
      <w:pPr>
        <w:pStyle w:val="ListParagraph"/>
        <w:numPr>
          <w:ilvl w:val="0"/>
          <w:numId w:val="12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 w:val="22"/>
          <w:szCs w:val="22"/>
        </w:rPr>
      </w:pPr>
      <w:r w:rsidRPr="00B553EA">
        <w:rPr>
          <w:b/>
          <w:sz w:val="22"/>
          <w:szCs w:val="22"/>
        </w:rPr>
        <w:t>Reporting and Treating Injuries</w:t>
      </w:r>
    </w:p>
    <w:p w14:paraId="06034731" w14:textId="77777777" w:rsidR="00181040" w:rsidRPr="00B553EA" w:rsidRDefault="00181040" w:rsidP="00684FCF">
      <w:pPr>
        <w:pStyle w:val="ListParagraph"/>
        <w:numPr>
          <w:ilvl w:val="1"/>
          <w:numId w:val="12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/>
        <w:rPr>
          <w:sz w:val="22"/>
          <w:szCs w:val="22"/>
        </w:rPr>
      </w:pPr>
      <w:r w:rsidRPr="00B553EA">
        <w:rPr>
          <w:b/>
          <w:sz w:val="22"/>
          <w:szCs w:val="22"/>
        </w:rPr>
        <w:t>Accident/Incident Report</w:t>
      </w:r>
    </w:p>
    <w:p w14:paraId="49CF2DD5" w14:textId="2CA8F4A2" w:rsidR="00181040" w:rsidRPr="00B553EA" w:rsidRDefault="00181040" w:rsidP="00F55997">
      <w:pPr>
        <w:pStyle w:val="ListParagraph"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sz w:val="22"/>
          <w:szCs w:val="22"/>
        </w:rPr>
      </w:pPr>
      <w:r w:rsidRPr="00B553EA">
        <w:rPr>
          <w:sz w:val="22"/>
          <w:szCs w:val="22"/>
        </w:rPr>
        <w:t xml:space="preserve">In the event of an illness or injury, supervisors and/or the principal investigator will complete </w:t>
      </w:r>
      <w:r w:rsidR="00012D23">
        <w:rPr>
          <w:sz w:val="22"/>
          <w:szCs w:val="22"/>
        </w:rPr>
        <w:t>the online NIU</w:t>
      </w:r>
      <w:r w:rsidRPr="00B553EA">
        <w:rPr>
          <w:sz w:val="22"/>
          <w:szCs w:val="22"/>
        </w:rPr>
        <w:t xml:space="preserve"> accident/incident report</w:t>
      </w:r>
      <w:r w:rsidR="00012D23">
        <w:rPr>
          <w:sz w:val="22"/>
          <w:szCs w:val="22"/>
        </w:rPr>
        <w:t>. It will be routed to</w:t>
      </w:r>
      <w:r w:rsidRPr="00B553EA">
        <w:rPr>
          <w:sz w:val="22"/>
          <w:szCs w:val="22"/>
        </w:rPr>
        <w:t xml:space="preserve"> Laboratory Safety (ORCI</w:t>
      </w:r>
      <w:r w:rsidR="000A6778">
        <w:rPr>
          <w:sz w:val="22"/>
          <w:szCs w:val="22"/>
        </w:rPr>
        <w:t>S</w:t>
      </w:r>
      <w:r w:rsidRPr="00B553EA">
        <w:rPr>
          <w:sz w:val="22"/>
          <w:szCs w:val="22"/>
        </w:rPr>
        <w:t xml:space="preserve">). The report includes the name of the injured person, his/her contact information, status (student, faculty, staff, or visitor), a description of the accident/incident, the response and medical treatment, if any, and any follow up or corrective action. </w:t>
      </w:r>
      <w:r w:rsidR="00B45CCD">
        <w:rPr>
          <w:sz w:val="22"/>
          <w:szCs w:val="22"/>
        </w:rPr>
        <w:t xml:space="preserve">If the incident also involves a Workman’s Compensation issue, the Human Resource Services office should also be notified so the proper documentation is completed. </w:t>
      </w:r>
    </w:p>
    <w:p w14:paraId="63426AAC" w14:textId="77777777" w:rsidR="00181040" w:rsidRPr="00B553EA" w:rsidRDefault="00181040" w:rsidP="00F55997">
      <w:pPr>
        <w:pStyle w:val="ListParagraph"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sz w:val="22"/>
          <w:szCs w:val="22"/>
        </w:rPr>
      </w:pPr>
    </w:p>
    <w:p w14:paraId="08E24940" w14:textId="6C20E2FB" w:rsidR="00181040" w:rsidRPr="00B553EA" w:rsidRDefault="00181040" w:rsidP="00684FCF">
      <w:pPr>
        <w:pStyle w:val="ListParagraph"/>
        <w:numPr>
          <w:ilvl w:val="1"/>
          <w:numId w:val="12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 w:val="22"/>
          <w:szCs w:val="22"/>
        </w:rPr>
      </w:pPr>
      <w:r w:rsidRPr="00B553EA">
        <w:rPr>
          <w:b/>
          <w:sz w:val="22"/>
          <w:szCs w:val="22"/>
        </w:rPr>
        <w:t>Obtaining Medical Treatment</w:t>
      </w:r>
    </w:p>
    <w:p w14:paraId="1EC33463" w14:textId="2C01034D" w:rsidR="00181040" w:rsidRPr="00B553EA" w:rsidRDefault="00181040" w:rsidP="00F55997">
      <w:pPr>
        <w:pStyle w:val="ListParagraph"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sz w:val="22"/>
          <w:szCs w:val="22"/>
        </w:rPr>
      </w:pPr>
      <w:r w:rsidRPr="00B553EA">
        <w:rPr>
          <w:sz w:val="22"/>
          <w:szCs w:val="22"/>
        </w:rPr>
        <w:t xml:space="preserve">In the event of bites, scratches, illness or injury, supervisors and/or the principal investigator should be notified. In the case of a minor injury, </w:t>
      </w:r>
      <w:r w:rsidR="00A969C0" w:rsidRPr="00B553EA">
        <w:rPr>
          <w:sz w:val="22"/>
          <w:szCs w:val="22"/>
        </w:rPr>
        <w:t>Physicians Immediate Care</w:t>
      </w:r>
      <w:r w:rsidRPr="00B553EA">
        <w:rPr>
          <w:sz w:val="22"/>
          <w:szCs w:val="22"/>
        </w:rPr>
        <w:t xml:space="preserve"> is available</w:t>
      </w:r>
      <w:r w:rsidR="00A969C0" w:rsidRPr="00B553EA">
        <w:rPr>
          <w:sz w:val="22"/>
          <w:szCs w:val="22"/>
        </w:rPr>
        <w:t xml:space="preserve"> M-F 8am -8pm, Saturday and Sunday 7:30 am-4:30 pm</w:t>
      </w:r>
      <w:r w:rsidRPr="00B553EA">
        <w:rPr>
          <w:sz w:val="22"/>
          <w:szCs w:val="22"/>
        </w:rPr>
        <w:t xml:space="preserve">. </w:t>
      </w:r>
      <w:r w:rsidR="00C8505A">
        <w:rPr>
          <w:sz w:val="22"/>
          <w:szCs w:val="22"/>
        </w:rPr>
        <w:t xml:space="preserve">Northwestern Medicine </w:t>
      </w:r>
      <w:r w:rsidRPr="00B553EA">
        <w:rPr>
          <w:sz w:val="22"/>
          <w:szCs w:val="22"/>
        </w:rPr>
        <w:t xml:space="preserve">Kishwaukee Hospital Emergency Room is available 24 hours daily. In the event of a serious injury, medical assistance should be sought immediately. In the case of a medical emergency, </w:t>
      </w:r>
      <w:r w:rsidR="0061317E" w:rsidRPr="00B553EA">
        <w:rPr>
          <w:sz w:val="22"/>
          <w:szCs w:val="22"/>
        </w:rPr>
        <w:t>CALL</w:t>
      </w:r>
      <w:r w:rsidRPr="00B553EA">
        <w:rPr>
          <w:sz w:val="22"/>
          <w:szCs w:val="22"/>
        </w:rPr>
        <w:t xml:space="preserve"> 911. </w:t>
      </w:r>
      <w:r w:rsidR="00E32D7F" w:rsidRPr="000C1A1C">
        <w:rPr>
          <w:rFonts w:ascii="Calibri" w:hAnsi="Calibri" w:cs="Calibri"/>
          <w:b/>
          <w:bCs/>
          <w:color w:val="002060"/>
          <w:sz w:val="22"/>
          <w:szCs w:val="22"/>
          <w:bdr w:val="none" w:sz="0" w:space="0" w:color="auto" w:frame="1"/>
        </w:rPr>
        <w:t>Depending on employment status, circumstances associated with the injury</w:t>
      </w:r>
      <w:r w:rsidR="005E2D4D">
        <w:rPr>
          <w:rFonts w:ascii="Calibri" w:hAnsi="Calibri" w:cs="Calibri"/>
          <w:b/>
          <w:bCs/>
          <w:color w:val="002060"/>
          <w:sz w:val="22"/>
          <w:szCs w:val="22"/>
          <w:bdr w:val="none" w:sz="0" w:space="0" w:color="auto" w:frame="1"/>
        </w:rPr>
        <w:t>,</w:t>
      </w:r>
      <w:r w:rsidR="00E32D7F" w:rsidRPr="000C1A1C">
        <w:rPr>
          <w:rFonts w:ascii="Calibri" w:hAnsi="Calibri" w:cs="Calibri"/>
          <w:b/>
          <w:bCs/>
          <w:color w:val="002060"/>
          <w:sz w:val="22"/>
          <w:szCs w:val="22"/>
          <w:bdr w:val="none" w:sz="0" w:space="0" w:color="auto" w:frame="1"/>
        </w:rPr>
        <w:t xml:space="preserve"> and insurance coverage, employees may be responsible for costs of care.</w:t>
      </w:r>
      <w:r w:rsidRPr="00B553EA">
        <w:rPr>
          <w:sz w:val="22"/>
          <w:szCs w:val="22"/>
        </w:rPr>
        <w:t xml:space="preserve"> Patients should NOT be taken to University Health Services for medical emergencies. </w:t>
      </w:r>
    </w:p>
    <w:p w14:paraId="2C0E8183" w14:textId="7E6050ED" w:rsidR="0058605C" w:rsidRPr="00B553EA" w:rsidRDefault="002A6372">
      <w:pPr>
        <w:rPr>
          <w:b/>
          <w:sz w:val="22"/>
          <w:szCs w:val="22"/>
        </w:rPr>
      </w:pPr>
      <w:r w:rsidRPr="00B553EA">
        <w:rPr>
          <w:b/>
          <w:sz w:val="22"/>
          <w:szCs w:val="22"/>
        </w:rPr>
        <w:t>Reference</w:t>
      </w:r>
      <w:r w:rsidR="00C07B80" w:rsidRPr="00B553EA">
        <w:rPr>
          <w:b/>
          <w:sz w:val="22"/>
          <w:szCs w:val="22"/>
        </w:rPr>
        <w:t>s</w:t>
      </w:r>
    </w:p>
    <w:p w14:paraId="438B4360" w14:textId="77777777" w:rsidR="002A6372" w:rsidRPr="00B553EA" w:rsidRDefault="002A6372">
      <w:pPr>
        <w:rPr>
          <w:b/>
          <w:sz w:val="22"/>
          <w:szCs w:val="22"/>
        </w:rPr>
      </w:pPr>
    </w:p>
    <w:p w14:paraId="50A489F9" w14:textId="723326E0" w:rsidR="002A6372" w:rsidRPr="00B553EA" w:rsidRDefault="002A6372">
      <w:pPr>
        <w:rPr>
          <w:sz w:val="22"/>
          <w:szCs w:val="22"/>
        </w:rPr>
      </w:pPr>
      <w:r w:rsidRPr="00B553EA">
        <w:rPr>
          <w:sz w:val="22"/>
          <w:szCs w:val="22"/>
          <w:u w:val="single"/>
        </w:rPr>
        <w:t>Guide for the Care and Use of Laboratory Animals</w:t>
      </w:r>
      <w:r w:rsidRPr="00B553EA">
        <w:rPr>
          <w:sz w:val="22"/>
          <w:szCs w:val="22"/>
        </w:rPr>
        <w:t xml:space="preserve">, Institute of Laboratory Animal Resources, commission of Life Sciences, National Research Council, National Academy Press, </w:t>
      </w:r>
      <w:r w:rsidR="003F5051" w:rsidRPr="00B553EA">
        <w:rPr>
          <w:sz w:val="22"/>
          <w:szCs w:val="22"/>
        </w:rPr>
        <w:t>2011</w:t>
      </w:r>
      <w:r w:rsidRPr="00B553EA">
        <w:rPr>
          <w:sz w:val="22"/>
          <w:szCs w:val="22"/>
        </w:rPr>
        <w:t>.</w:t>
      </w:r>
    </w:p>
    <w:p w14:paraId="534DF5F7" w14:textId="77777777" w:rsidR="002A6372" w:rsidRPr="00B553EA" w:rsidRDefault="002A6372">
      <w:pPr>
        <w:rPr>
          <w:sz w:val="22"/>
          <w:szCs w:val="22"/>
        </w:rPr>
      </w:pPr>
    </w:p>
    <w:p w14:paraId="528290AC" w14:textId="6CA51B3E" w:rsidR="0095310D" w:rsidRPr="00B553EA" w:rsidRDefault="002A6372" w:rsidP="00ED5870">
      <w:pPr>
        <w:rPr>
          <w:sz w:val="22"/>
          <w:szCs w:val="22"/>
        </w:rPr>
      </w:pPr>
      <w:r w:rsidRPr="00B553EA">
        <w:rPr>
          <w:sz w:val="22"/>
          <w:szCs w:val="22"/>
          <w:u w:val="single"/>
        </w:rPr>
        <w:t>Occupational Health and Safety in the care and Use of Research Animals</w:t>
      </w:r>
      <w:r w:rsidRPr="00B553EA">
        <w:rPr>
          <w:sz w:val="22"/>
          <w:szCs w:val="22"/>
        </w:rPr>
        <w:t xml:space="preserve">, </w:t>
      </w:r>
      <w:r w:rsidR="006C692A" w:rsidRPr="00B553EA">
        <w:rPr>
          <w:sz w:val="22"/>
          <w:szCs w:val="22"/>
        </w:rPr>
        <w:t>Committee</w:t>
      </w:r>
      <w:r w:rsidRPr="00B553EA">
        <w:rPr>
          <w:sz w:val="22"/>
          <w:szCs w:val="22"/>
        </w:rPr>
        <w:t xml:space="preserve"> on Occupational Safety and Health in Research Animal Facilities, National Research Council, National Academy Press, 1997</w:t>
      </w:r>
      <w:r w:rsidR="006C692A" w:rsidRPr="00B553EA">
        <w:rPr>
          <w:sz w:val="22"/>
          <w:szCs w:val="22"/>
        </w:rPr>
        <w:t>.</w:t>
      </w:r>
    </w:p>
    <w:p w14:paraId="15131023" w14:textId="6F6A4E95" w:rsidR="008E027D" w:rsidRDefault="008E027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8253342" w14:textId="2061FF21" w:rsidR="00B553EA" w:rsidRPr="00B553EA" w:rsidRDefault="00B553EA" w:rsidP="00B553EA">
      <w:pPr>
        <w:rPr>
          <w:b/>
          <w:sz w:val="22"/>
          <w:szCs w:val="22"/>
        </w:rPr>
      </w:pPr>
      <w:r w:rsidRPr="00B553EA">
        <w:rPr>
          <w:b/>
          <w:sz w:val="22"/>
          <w:szCs w:val="22"/>
        </w:rPr>
        <w:lastRenderedPageBreak/>
        <w:t>Annual Review</w:t>
      </w:r>
    </w:p>
    <w:p w14:paraId="462C73B8" w14:textId="77777777" w:rsidR="00B553EA" w:rsidRPr="00B553EA" w:rsidRDefault="00B553EA" w:rsidP="00B553EA">
      <w:pPr>
        <w:rPr>
          <w:b/>
          <w:sz w:val="22"/>
          <w:szCs w:val="22"/>
        </w:rPr>
      </w:pPr>
    </w:p>
    <w:p w14:paraId="326046B7" w14:textId="1D03A345" w:rsidR="00B553EA" w:rsidRPr="00B553EA" w:rsidRDefault="00B553EA" w:rsidP="00B553EA">
      <w:pPr>
        <w:rPr>
          <w:sz w:val="22"/>
          <w:szCs w:val="22"/>
        </w:rPr>
      </w:pPr>
      <w:r w:rsidRPr="00B553EA">
        <w:rPr>
          <w:sz w:val="22"/>
          <w:szCs w:val="22"/>
        </w:rPr>
        <w:t>The IACUC will review and revise this procedure on an annual basis to reflect operational and procedural changes internal to the University as well as changes to applicable rule</w:t>
      </w:r>
      <w:r w:rsidR="000A6778">
        <w:rPr>
          <w:sz w:val="22"/>
          <w:szCs w:val="22"/>
        </w:rPr>
        <w:t>s</w:t>
      </w:r>
      <w:r w:rsidRPr="00B553EA">
        <w:rPr>
          <w:sz w:val="22"/>
          <w:szCs w:val="22"/>
        </w:rPr>
        <w:t>, regulations</w:t>
      </w:r>
      <w:r w:rsidR="000A6778">
        <w:rPr>
          <w:sz w:val="22"/>
          <w:szCs w:val="22"/>
        </w:rPr>
        <w:t>,</w:t>
      </w:r>
      <w:r w:rsidRPr="00B553EA">
        <w:rPr>
          <w:sz w:val="22"/>
          <w:szCs w:val="22"/>
        </w:rPr>
        <w:t xml:space="preserve"> and consensus standards.</w:t>
      </w:r>
    </w:p>
    <w:p w14:paraId="3285B166" w14:textId="77777777" w:rsidR="00B553EA" w:rsidRPr="00B553EA" w:rsidRDefault="00B553EA" w:rsidP="00B553EA">
      <w:pPr>
        <w:rPr>
          <w:sz w:val="22"/>
          <w:szCs w:val="22"/>
        </w:rPr>
      </w:pPr>
    </w:p>
    <w:p w14:paraId="4DF36481" w14:textId="77777777" w:rsidR="00B553EA" w:rsidRPr="00B553EA" w:rsidRDefault="00B553EA" w:rsidP="00B553E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53EA" w:rsidRPr="00B553EA" w14:paraId="2DB7EB92" w14:textId="77777777" w:rsidTr="005E3B49">
        <w:tc>
          <w:tcPr>
            <w:tcW w:w="3116" w:type="dxa"/>
          </w:tcPr>
          <w:p w14:paraId="0D638986" w14:textId="77777777" w:rsidR="00B553EA" w:rsidRPr="00B553EA" w:rsidRDefault="00B553EA" w:rsidP="005E3B49">
            <w:pPr>
              <w:rPr>
                <w:sz w:val="22"/>
                <w:szCs w:val="22"/>
              </w:rPr>
            </w:pPr>
            <w:r w:rsidRPr="00B553EA">
              <w:rPr>
                <w:sz w:val="22"/>
                <w:szCs w:val="22"/>
              </w:rPr>
              <w:t xml:space="preserve">Date </w:t>
            </w:r>
          </w:p>
        </w:tc>
        <w:tc>
          <w:tcPr>
            <w:tcW w:w="3117" w:type="dxa"/>
          </w:tcPr>
          <w:p w14:paraId="3E9F994B" w14:textId="77777777" w:rsidR="00B553EA" w:rsidRPr="00B553EA" w:rsidRDefault="00B553EA" w:rsidP="005E3B49">
            <w:pPr>
              <w:rPr>
                <w:sz w:val="22"/>
                <w:szCs w:val="22"/>
              </w:rPr>
            </w:pPr>
            <w:r w:rsidRPr="00B553EA">
              <w:rPr>
                <w:sz w:val="22"/>
                <w:szCs w:val="22"/>
              </w:rPr>
              <w:t>Reviewed by</w:t>
            </w:r>
          </w:p>
        </w:tc>
        <w:tc>
          <w:tcPr>
            <w:tcW w:w="3117" w:type="dxa"/>
          </w:tcPr>
          <w:p w14:paraId="0BC8B441" w14:textId="77777777" w:rsidR="00B553EA" w:rsidRPr="00B553EA" w:rsidRDefault="00B553EA" w:rsidP="005E3B49">
            <w:pPr>
              <w:rPr>
                <w:sz w:val="22"/>
                <w:szCs w:val="22"/>
              </w:rPr>
            </w:pPr>
            <w:r w:rsidRPr="00B553EA">
              <w:rPr>
                <w:sz w:val="22"/>
                <w:szCs w:val="22"/>
              </w:rPr>
              <w:t>Changes</w:t>
            </w:r>
          </w:p>
        </w:tc>
      </w:tr>
      <w:tr w:rsidR="00B553EA" w:rsidRPr="00B553EA" w14:paraId="0501EA2E" w14:textId="77777777" w:rsidTr="005E3B49">
        <w:tc>
          <w:tcPr>
            <w:tcW w:w="3116" w:type="dxa"/>
          </w:tcPr>
          <w:p w14:paraId="03D4FE3C" w14:textId="04ED4838" w:rsidR="00B553EA" w:rsidRPr="00B553EA" w:rsidRDefault="00B553EA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3117" w:type="dxa"/>
          </w:tcPr>
          <w:p w14:paraId="1D29EE22" w14:textId="2B9692FB" w:rsidR="00B553EA" w:rsidRPr="00B553EA" w:rsidRDefault="00B553EA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IACUC</w:t>
            </w:r>
          </w:p>
        </w:tc>
        <w:tc>
          <w:tcPr>
            <w:tcW w:w="3117" w:type="dxa"/>
          </w:tcPr>
          <w:p w14:paraId="6CA159E0" w14:textId="0605F656" w:rsidR="00B553EA" w:rsidRPr="00B553EA" w:rsidRDefault="00B553EA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Initial</w:t>
            </w:r>
          </w:p>
        </w:tc>
      </w:tr>
      <w:tr w:rsidR="00B553EA" w:rsidRPr="00B553EA" w14:paraId="389BCB71" w14:textId="77777777" w:rsidTr="005E3B49">
        <w:tc>
          <w:tcPr>
            <w:tcW w:w="3116" w:type="dxa"/>
          </w:tcPr>
          <w:p w14:paraId="3581874E" w14:textId="476A5E69" w:rsidR="00B553EA" w:rsidRPr="00B553EA" w:rsidRDefault="00B553EA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3117" w:type="dxa"/>
          </w:tcPr>
          <w:p w14:paraId="453095B3" w14:textId="60B9F564" w:rsidR="00B553EA" w:rsidRPr="00B553EA" w:rsidRDefault="00B553EA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IACUC</w:t>
            </w:r>
          </w:p>
        </w:tc>
        <w:tc>
          <w:tcPr>
            <w:tcW w:w="3117" w:type="dxa"/>
          </w:tcPr>
          <w:p w14:paraId="73EBD01D" w14:textId="0ED6B2C0" w:rsidR="00B553EA" w:rsidRPr="00B553EA" w:rsidRDefault="00B553EA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 updates</w:t>
            </w:r>
          </w:p>
        </w:tc>
      </w:tr>
      <w:tr w:rsidR="00B553EA" w:rsidRPr="00B553EA" w14:paraId="2068D181" w14:textId="77777777" w:rsidTr="005E3B49">
        <w:tc>
          <w:tcPr>
            <w:tcW w:w="3116" w:type="dxa"/>
          </w:tcPr>
          <w:p w14:paraId="0F702ED4" w14:textId="354E3ED6" w:rsidR="00B553EA" w:rsidRPr="00B553EA" w:rsidRDefault="00DF0BEE" w:rsidP="00DF0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117" w:type="dxa"/>
          </w:tcPr>
          <w:p w14:paraId="5DC12679" w14:textId="3B631204" w:rsidR="00B553EA" w:rsidRPr="00B553EA" w:rsidRDefault="00DF0BEE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IACUC</w:t>
            </w:r>
          </w:p>
        </w:tc>
        <w:tc>
          <w:tcPr>
            <w:tcW w:w="3117" w:type="dxa"/>
          </w:tcPr>
          <w:p w14:paraId="55EDD748" w14:textId="0703AC03" w:rsidR="00B553EA" w:rsidRPr="00B553EA" w:rsidRDefault="00DF0BEE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 updates</w:t>
            </w:r>
          </w:p>
        </w:tc>
      </w:tr>
      <w:tr w:rsidR="00B553EA" w:rsidRPr="00B553EA" w14:paraId="6740A219" w14:textId="77777777" w:rsidTr="005E3B49">
        <w:tc>
          <w:tcPr>
            <w:tcW w:w="3116" w:type="dxa"/>
          </w:tcPr>
          <w:p w14:paraId="703A0E5D" w14:textId="429ABE23" w:rsidR="00B553EA" w:rsidRPr="00B553EA" w:rsidRDefault="00893F52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3117" w:type="dxa"/>
          </w:tcPr>
          <w:p w14:paraId="7E45F114" w14:textId="5359C35A" w:rsidR="00B553EA" w:rsidRPr="00B553EA" w:rsidRDefault="00893F52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IACUC</w:t>
            </w:r>
          </w:p>
        </w:tc>
        <w:tc>
          <w:tcPr>
            <w:tcW w:w="3117" w:type="dxa"/>
          </w:tcPr>
          <w:p w14:paraId="5C3E90AA" w14:textId="47E967D5" w:rsidR="00B553EA" w:rsidRPr="00B553EA" w:rsidRDefault="00893F52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 updates</w:t>
            </w:r>
          </w:p>
        </w:tc>
      </w:tr>
      <w:tr w:rsidR="00085F20" w:rsidRPr="00B553EA" w14:paraId="1D2EA774" w14:textId="77777777" w:rsidTr="005E3B49">
        <w:tc>
          <w:tcPr>
            <w:tcW w:w="3116" w:type="dxa"/>
          </w:tcPr>
          <w:p w14:paraId="6B883445" w14:textId="650A7490" w:rsidR="00085F20" w:rsidRPr="00B553EA" w:rsidRDefault="00B45CCD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3117" w:type="dxa"/>
          </w:tcPr>
          <w:p w14:paraId="634A2384" w14:textId="67E7A34A" w:rsidR="00085F20" w:rsidRPr="00B553EA" w:rsidRDefault="00B45CCD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IACUC</w:t>
            </w:r>
          </w:p>
        </w:tc>
        <w:tc>
          <w:tcPr>
            <w:tcW w:w="3117" w:type="dxa"/>
          </w:tcPr>
          <w:p w14:paraId="2E4160E3" w14:textId="09C2ADCC" w:rsidR="00085F20" w:rsidRPr="00B553EA" w:rsidRDefault="00B45CCD" w:rsidP="005E3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 updates</w:t>
            </w:r>
          </w:p>
        </w:tc>
      </w:tr>
    </w:tbl>
    <w:p w14:paraId="353FF864" w14:textId="36426454" w:rsidR="00B553EA" w:rsidRDefault="00B553EA" w:rsidP="00ED5870">
      <w:pPr>
        <w:rPr>
          <w:b/>
          <w:sz w:val="22"/>
          <w:szCs w:val="22"/>
        </w:rPr>
      </w:pPr>
    </w:p>
    <w:p w14:paraId="0E717F34" w14:textId="5622E3C8" w:rsidR="00085F20" w:rsidRDefault="00085F20" w:rsidP="00ED5870">
      <w:pPr>
        <w:rPr>
          <w:b/>
          <w:sz w:val="22"/>
          <w:szCs w:val="22"/>
        </w:rPr>
      </w:pPr>
    </w:p>
    <w:p w14:paraId="0C54BEAE" w14:textId="39BD3E49" w:rsidR="00912DEB" w:rsidRPr="00C10DBD" w:rsidRDefault="007458CA" w:rsidP="00ED5870">
      <w:pPr>
        <w:rPr>
          <w:b/>
        </w:rPr>
      </w:pPr>
      <w:r w:rsidRPr="007458CA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A463AB" wp14:editId="2642BFA0">
                <wp:simplePos x="0" y="0"/>
                <wp:positionH relativeFrom="column">
                  <wp:posOffset>1621155</wp:posOffset>
                </wp:positionH>
                <wp:positionV relativeFrom="page">
                  <wp:posOffset>560705</wp:posOffset>
                </wp:positionV>
                <wp:extent cx="2512695" cy="401955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B5750" w14:textId="1EA50FF8" w:rsidR="007458CA" w:rsidRPr="00870A82" w:rsidRDefault="00E231DD" w:rsidP="00E231D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70A82">
                              <w:rPr>
                                <w:b/>
                                <w:bCs/>
                              </w:rPr>
                              <w:t>Appendix A</w:t>
                            </w:r>
                            <w:r w:rsidR="00947CCB" w:rsidRPr="00870A82">
                              <w:rPr>
                                <w:b/>
                                <w:bCs/>
                              </w:rPr>
                              <w:t>: Process</w:t>
                            </w:r>
                            <w:r w:rsidRPr="00870A82">
                              <w:rPr>
                                <w:b/>
                                <w:bCs/>
                              </w:rPr>
                              <w:t xml:space="preserve"> 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463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65pt;margin-top:44.15pt;width:197.85pt;height:31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" stroked="f">
                <v:textbox>
                  <w:txbxContent>
                    <w:p w14:paraId="77AB5750" w14:textId="1EA50FF8" w:rsidR="007458CA" w:rsidRPr="00870A82" w:rsidRDefault="00E231DD" w:rsidP="00E231D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70A82">
                        <w:rPr>
                          <w:b/>
                          <w:bCs/>
                        </w:rPr>
                        <w:t>Appendix A</w:t>
                      </w:r>
                      <w:r w:rsidR="00947CCB" w:rsidRPr="00870A82">
                        <w:rPr>
                          <w:b/>
                          <w:bCs/>
                        </w:rPr>
                        <w:t>: Process</w:t>
                      </w:r>
                      <w:r w:rsidRPr="00870A82">
                        <w:rPr>
                          <w:b/>
                          <w:bCs/>
                        </w:rPr>
                        <w:t xml:space="preserve"> Flow Chart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12DEB">
        <w:rPr>
          <w:b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2640C403" wp14:editId="0CDFFFB3">
            <wp:simplePos x="0" y="0"/>
            <wp:positionH relativeFrom="margin">
              <wp:posOffset>-1257300</wp:posOffset>
            </wp:positionH>
            <wp:positionV relativeFrom="paragraph">
              <wp:posOffset>1851025</wp:posOffset>
            </wp:positionV>
            <wp:extent cx="8477250" cy="4775200"/>
            <wp:effectExtent l="3175" t="0" r="3175" b="3175"/>
            <wp:wrapTight wrapText="bothSides">
              <wp:wrapPolygon edited="0">
                <wp:start x="21592" y="-14"/>
                <wp:lineTo x="40" y="-14"/>
                <wp:lineTo x="40" y="21528"/>
                <wp:lineTo x="21592" y="21528"/>
                <wp:lineTo x="21592" y="-1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w Chart_202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7725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892"/>
        <w:gridCol w:w="6093"/>
      </w:tblGrid>
      <w:tr w:rsidR="000B4B57" w:rsidRPr="000B4B57" w14:paraId="647E4D6C" w14:textId="77777777" w:rsidTr="0083007C">
        <w:trPr>
          <w:trHeight w:val="317"/>
        </w:trPr>
        <w:tc>
          <w:tcPr>
            <w:tcW w:w="3892" w:type="dxa"/>
            <w:shd w:val="clear" w:color="auto" w:fill="D9D9D9" w:themeFill="background1" w:themeFillShade="D9"/>
          </w:tcPr>
          <w:p w14:paraId="0948BAAA" w14:textId="1FC909C8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lastRenderedPageBreak/>
              <w:t xml:space="preserve">Protocol </w:t>
            </w:r>
          </w:p>
        </w:tc>
        <w:tc>
          <w:tcPr>
            <w:tcW w:w="6093" w:type="dxa"/>
            <w:shd w:val="clear" w:color="auto" w:fill="auto"/>
          </w:tcPr>
          <w:p w14:paraId="462DC228" w14:textId="77777777" w:rsidR="000B4B57" w:rsidRPr="000B4B57" w:rsidRDefault="000B4B57" w:rsidP="00E501D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0B4B57" w:rsidRPr="000B4B57" w14:paraId="7B9F6212" w14:textId="77777777" w:rsidTr="0083007C">
        <w:trPr>
          <w:trHeight w:val="317"/>
        </w:trPr>
        <w:tc>
          <w:tcPr>
            <w:tcW w:w="3892" w:type="dxa"/>
            <w:shd w:val="clear" w:color="auto" w:fill="D9D9D9" w:themeFill="background1" w:themeFillShade="D9"/>
          </w:tcPr>
          <w:p w14:paraId="5C6D20B8" w14:textId="40A06782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Principal Investigator(s)</w:t>
            </w:r>
          </w:p>
        </w:tc>
        <w:tc>
          <w:tcPr>
            <w:tcW w:w="6093" w:type="dxa"/>
          </w:tcPr>
          <w:p w14:paraId="618D0FAE" w14:textId="77777777" w:rsidR="000B4B57" w:rsidRPr="000B4B57" w:rsidRDefault="000B4B57" w:rsidP="00E501D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0B4B57" w:rsidRPr="000B4B57" w14:paraId="631A9933" w14:textId="77777777" w:rsidTr="0083007C">
        <w:trPr>
          <w:trHeight w:val="323"/>
        </w:trPr>
        <w:tc>
          <w:tcPr>
            <w:tcW w:w="3892" w:type="dxa"/>
            <w:shd w:val="clear" w:color="auto" w:fill="D9D9D9" w:themeFill="background1" w:themeFillShade="D9"/>
          </w:tcPr>
          <w:p w14:paraId="2C8240E7" w14:textId="19017E8D" w:rsidR="000B4B57" w:rsidRPr="000B4B57" w:rsidRDefault="000B4B57" w:rsidP="00E501D3">
            <w:pPr>
              <w:pStyle w:val="ListParagraph"/>
              <w:ind w:left="0"/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Department</w:t>
            </w:r>
          </w:p>
        </w:tc>
        <w:tc>
          <w:tcPr>
            <w:tcW w:w="6093" w:type="dxa"/>
          </w:tcPr>
          <w:p w14:paraId="1C00BB35" w14:textId="77777777" w:rsidR="000B4B57" w:rsidRPr="000B4B57" w:rsidRDefault="000B4B57" w:rsidP="00E501D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0B4B57" w:rsidRPr="000B4B57" w14:paraId="0100150F" w14:textId="77777777" w:rsidTr="0083007C">
        <w:trPr>
          <w:trHeight w:val="282"/>
        </w:trPr>
        <w:tc>
          <w:tcPr>
            <w:tcW w:w="3892" w:type="dxa"/>
            <w:shd w:val="clear" w:color="auto" w:fill="D9D9D9" w:themeFill="background1" w:themeFillShade="D9"/>
          </w:tcPr>
          <w:p w14:paraId="0E74152B" w14:textId="7A0F9B1F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Species (add rows as needed)</w:t>
            </w:r>
          </w:p>
        </w:tc>
        <w:tc>
          <w:tcPr>
            <w:tcW w:w="6093" w:type="dxa"/>
            <w:shd w:val="clear" w:color="auto" w:fill="D9D9D9" w:themeFill="background1" w:themeFillShade="D9"/>
          </w:tcPr>
          <w:p w14:paraId="165CCBB8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Exposure</w:t>
            </w:r>
          </w:p>
        </w:tc>
      </w:tr>
      <w:tr w:rsidR="000B4B57" w:rsidRPr="000B4B57" w14:paraId="4E853C65" w14:textId="77777777" w:rsidTr="0083007C">
        <w:trPr>
          <w:trHeight w:val="266"/>
        </w:trPr>
        <w:tc>
          <w:tcPr>
            <w:tcW w:w="3892" w:type="dxa"/>
          </w:tcPr>
          <w:p w14:paraId="7B34914D" w14:textId="385F006D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14:paraId="2AB7214C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</w:tr>
    </w:tbl>
    <w:p w14:paraId="686ADC16" w14:textId="30657B18" w:rsidR="000B4B57" w:rsidRPr="000B4B57" w:rsidRDefault="00AA2013" w:rsidP="000B4B57">
      <w:pPr>
        <w:rPr>
          <w:sz w:val="20"/>
          <w:szCs w:val="20"/>
        </w:rPr>
      </w:pPr>
      <w:r w:rsidRPr="00AA201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9E86F" wp14:editId="6B8CD767">
                <wp:simplePos x="0" y="0"/>
                <wp:positionH relativeFrom="margin">
                  <wp:align>center</wp:align>
                </wp:positionH>
                <wp:positionV relativeFrom="paragraph">
                  <wp:posOffset>-1796669</wp:posOffset>
                </wp:positionV>
                <wp:extent cx="2360930" cy="1404620"/>
                <wp:effectExtent l="0" t="0" r="2286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A3B8" w14:textId="3EEDAB72" w:rsidR="00AA2013" w:rsidRPr="00870A82" w:rsidRDefault="00947CCB" w:rsidP="00947C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70A82">
                              <w:rPr>
                                <w:b/>
                                <w:bCs/>
                              </w:rPr>
                              <w:t xml:space="preserve">Appendix B: </w:t>
                            </w:r>
                            <w:r w:rsidR="006E55DB" w:rsidRPr="00870A82">
                              <w:rPr>
                                <w:b/>
                                <w:bCs/>
                              </w:rPr>
                              <w:t>Risk Asse</w:t>
                            </w:r>
                            <w:r w:rsidRPr="00870A82">
                              <w:rPr>
                                <w:b/>
                                <w:bCs/>
                              </w:rPr>
                              <w:t>ss</w:t>
                            </w:r>
                            <w:r w:rsidR="006E55DB" w:rsidRPr="00870A82">
                              <w:rPr>
                                <w:b/>
                                <w:bCs/>
                              </w:rPr>
                              <w:t>ment</w:t>
                            </w:r>
                            <w:r w:rsidRPr="00870A82">
                              <w:rPr>
                                <w:b/>
                                <w:bCs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59E86F" id="_x0000_s1027" type="#_x0000_t202" style="position:absolute;margin-left:0;margin-top:-141.4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" strokecolor="white [3212]">
                <v:textbox style="mso-fit-shape-to-text:t">
                  <w:txbxContent>
                    <w:p w14:paraId="29B9A3B8" w14:textId="3EEDAB72" w:rsidR="00AA2013" w:rsidRPr="00870A82" w:rsidRDefault="00947CCB" w:rsidP="00947C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70A82">
                        <w:rPr>
                          <w:b/>
                          <w:bCs/>
                        </w:rPr>
                        <w:t xml:space="preserve">Appendix B: </w:t>
                      </w:r>
                      <w:r w:rsidR="006E55DB" w:rsidRPr="00870A82">
                        <w:rPr>
                          <w:b/>
                          <w:bCs/>
                        </w:rPr>
                        <w:t>Risk Asse</w:t>
                      </w:r>
                      <w:r w:rsidRPr="00870A82">
                        <w:rPr>
                          <w:b/>
                          <w:bCs/>
                        </w:rPr>
                        <w:t>ss</w:t>
                      </w:r>
                      <w:r w:rsidR="006E55DB" w:rsidRPr="00870A82">
                        <w:rPr>
                          <w:b/>
                          <w:bCs/>
                        </w:rPr>
                        <w:t>ment</w:t>
                      </w:r>
                      <w:r w:rsidRPr="00870A82">
                        <w:rPr>
                          <w:b/>
                          <w:bCs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B57" w:rsidRPr="000B4B57">
        <w:rPr>
          <w:sz w:val="20"/>
          <w:szCs w:val="20"/>
        </w:rPr>
        <w:t xml:space="preserve">Does this protocol require IBC review? </w:t>
      </w:r>
      <w:r w:rsidR="000B4B57" w:rsidRPr="000B4B57">
        <w:rPr>
          <w:sz w:val="20"/>
          <w:szCs w:val="20"/>
        </w:rPr>
        <w:tab/>
      </w:r>
      <w:r w:rsidR="000B4B57" w:rsidRPr="000B4B57">
        <w:rPr>
          <w:sz w:val="20"/>
          <w:szCs w:val="20"/>
        </w:rPr>
        <w:tab/>
      </w:r>
      <w:r w:rsidR="000B4B57" w:rsidRPr="000B4B57">
        <w:rPr>
          <w:sz w:val="20"/>
          <w:szCs w:val="20"/>
        </w:rPr>
        <w:tab/>
        <w:t>Yes________</w:t>
      </w:r>
      <w:r w:rsidR="000B4B57" w:rsidRPr="000B4B57">
        <w:rPr>
          <w:sz w:val="20"/>
          <w:szCs w:val="20"/>
        </w:rPr>
        <w:tab/>
        <w:t xml:space="preserve">No_________ </w:t>
      </w:r>
    </w:p>
    <w:p w14:paraId="668A1952" w14:textId="56BFE64E" w:rsidR="000B4B57" w:rsidRPr="000B4B57" w:rsidRDefault="000B4B57" w:rsidP="000B4B57">
      <w:pPr>
        <w:rPr>
          <w:sz w:val="20"/>
          <w:szCs w:val="20"/>
        </w:rPr>
      </w:pPr>
      <w:r w:rsidRPr="000B4B57">
        <w:rPr>
          <w:sz w:val="20"/>
          <w:szCs w:val="20"/>
        </w:rPr>
        <w:t>If yes, list biosafety level and any biohazards:</w:t>
      </w:r>
    </w:p>
    <w:p w14:paraId="5AFA5D1E" w14:textId="77777777" w:rsidR="000B4B57" w:rsidRPr="000B4B57" w:rsidRDefault="000B4B57" w:rsidP="000B4B57">
      <w:pPr>
        <w:rPr>
          <w:sz w:val="20"/>
          <w:szCs w:val="20"/>
        </w:rPr>
      </w:pPr>
    </w:p>
    <w:p w14:paraId="51D32B2D" w14:textId="6FB290AF" w:rsidR="000B4B57" w:rsidRPr="000B4B57" w:rsidRDefault="000B4B57" w:rsidP="000B4B57">
      <w:pPr>
        <w:rPr>
          <w:sz w:val="20"/>
          <w:szCs w:val="20"/>
        </w:rPr>
      </w:pPr>
      <w:r w:rsidRPr="000B4B57">
        <w:rPr>
          <w:sz w:val="20"/>
          <w:szCs w:val="20"/>
        </w:rPr>
        <w:t>Check activities included in protocol and their associated Hazard Level</w:t>
      </w:r>
    </w:p>
    <w:tbl>
      <w:tblPr>
        <w:tblStyle w:val="TableGrid"/>
        <w:tblW w:w="1004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5"/>
        <w:gridCol w:w="7140"/>
        <w:gridCol w:w="985"/>
        <w:gridCol w:w="1002"/>
        <w:gridCol w:w="630"/>
      </w:tblGrid>
      <w:tr w:rsidR="000B4B57" w:rsidRPr="000B4B57" w14:paraId="6C427729" w14:textId="77777777" w:rsidTr="0083007C">
        <w:trPr>
          <w:trHeight w:val="283"/>
        </w:trPr>
        <w:tc>
          <w:tcPr>
            <w:tcW w:w="288" w:type="dxa"/>
            <w:shd w:val="clear" w:color="auto" w:fill="D9D9D9" w:themeFill="background1" w:themeFillShade="D9"/>
          </w:tcPr>
          <w:p w14:paraId="2D2C510A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  <w:shd w:val="clear" w:color="auto" w:fill="D9D9D9" w:themeFill="background1" w:themeFillShade="D9"/>
          </w:tcPr>
          <w:p w14:paraId="182DB17F" w14:textId="7405B08C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Activity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2BFF05D7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Low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718FE57D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Medium</w:t>
            </w:r>
          </w:p>
        </w:tc>
        <w:tc>
          <w:tcPr>
            <w:tcW w:w="250" w:type="dxa"/>
            <w:shd w:val="clear" w:color="auto" w:fill="D9D9D9" w:themeFill="background1" w:themeFillShade="D9"/>
          </w:tcPr>
          <w:p w14:paraId="3863EB31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High</w:t>
            </w:r>
          </w:p>
        </w:tc>
      </w:tr>
      <w:tr w:rsidR="000B4B57" w:rsidRPr="000B4B57" w14:paraId="3EC1C25B" w14:textId="77777777" w:rsidTr="0083007C">
        <w:trPr>
          <w:trHeight w:val="267"/>
        </w:trPr>
        <w:tc>
          <w:tcPr>
            <w:tcW w:w="288" w:type="dxa"/>
          </w:tcPr>
          <w:p w14:paraId="4CE26138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23B88EF7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Physical contact with fish, amphibians, nonvenomous reptiles, or birds &lt; 5 kg</w:t>
            </w:r>
          </w:p>
        </w:tc>
        <w:tc>
          <w:tcPr>
            <w:tcW w:w="1008" w:type="dxa"/>
          </w:tcPr>
          <w:p w14:paraId="7A51699A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00000" w:themeFill="text1"/>
          </w:tcPr>
          <w:p w14:paraId="204D2AEA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000000" w:themeFill="text1"/>
          </w:tcPr>
          <w:p w14:paraId="4B74111F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036D4E8E" w14:textId="77777777" w:rsidTr="0083007C">
        <w:trPr>
          <w:trHeight w:val="267"/>
        </w:trPr>
        <w:tc>
          <w:tcPr>
            <w:tcW w:w="288" w:type="dxa"/>
          </w:tcPr>
          <w:p w14:paraId="2A49ECB6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710AB8D0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Physical contact with fish, amphibians, nonvenomous reptiles, or birds &gt; 5 kg</w:t>
            </w:r>
          </w:p>
        </w:tc>
        <w:tc>
          <w:tcPr>
            <w:tcW w:w="1008" w:type="dxa"/>
          </w:tcPr>
          <w:p w14:paraId="4360F454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798A2296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000000" w:themeFill="text1"/>
          </w:tcPr>
          <w:p w14:paraId="435DE029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0CA6C71E" w14:textId="77777777" w:rsidTr="0083007C">
        <w:trPr>
          <w:trHeight w:val="267"/>
        </w:trPr>
        <w:tc>
          <w:tcPr>
            <w:tcW w:w="288" w:type="dxa"/>
          </w:tcPr>
          <w:p w14:paraId="136B3FE8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147F621A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Physical contact with venomous reptiles</w:t>
            </w:r>
          </w:p>
        </w:tc>
        <w:tc>
          <w:tcPr>
            <w:tcW w:w="1008" w:type="dxa"/>
            <w:shd w:val="clear" w:color="auto" w:fill="000000" w:themeFill="text1"/>
          </w:tcPr>
          <w:p w14:paraId="75E34979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B86927B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FFFFFF" w:themeFill="background1"/>
          </w:tcPr>
          <w:p w14:paraId="64AE4555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05ED6A03" w14:textId="77777777" w:rsidTr="0083007C">
        <w:trPr>
          <w:trHeight w:val="267"/>
        </w:trPr>
        <w:tc>
          <w:tcPr>
            <w:tcW w:w="288" w:type="dxa"/>
          </w:tcPr>
          <w:p w14:paraId="75317953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06086489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Physical contact with Animal Facility rodents or rabbits 1 day or less in any given week</w:t>
            </w:r>
          </w:p>
        </w:tc>
        <w:tc>
          <w:tcPr>
            <w:tcW w:w="1008" w:type="dxa"/>
          </w:tcPr>
          <w:p w14:paraId="0B058728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00000" w:themeFill="text1"/>
          </w:tcPr>
          <w:p w14:paraId="6E1EC386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000000" w:themeFill="text1"/>
          </w:tcPr>
          <w:p w14:paraId="2D3FDC26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3B445338" w14:textId="77777777" w:rsidTr="0083007C">
        <w:trPr>
          <w:trHeight w:val="267"/>
        </w:trPr>
        <w:tc>
          <w:tcPr>
            <w:tcW w:w="288" w:type="dxa"/>
          </w:tcPr>
          <w:p w14:paraId="00089E28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65A80652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Physical contact with Animal Facility rodents or rabbits more often than 1 day in any given week</w:t>
            </w:r>
          </w:p>
        </w:tc>
        <w:tc>
          <w:tcPr>
            <w:tcW w:w="1008" w:type="dxa"/>
            <w:shd w:val="clear" w:color="auto" w:fill="000000" w:themeFill="text1"/>
          </w:tcPr>
          <w:p w14:paraId="7A0774EB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0B1D4FE3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7E8E7C52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59481958" w14:textId="77777777" w:rsidTr="0083007C">
        <w:trPr>
          <w:trHeight w:val="260"/>
        </w:trPr>
        <w:tc>
          <w:tcPr>
            <w:tcW w:w="288" w:type="dxa"/>
          </w:tcPr>
          <w:p w14:paraId="473967E1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00530918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Physical contact with wild rodents</w:t>
            </w:r>
          </w:p>
        </w:tc>
        <w:tc>
          <w:tcPr>
            <w:tcW w:w="1008" w:type="dxa"/>
            <w:shd w:val="clear" w:color="auto" w:fill="000000" w:themeFill="text1"/>
          </w:tcPr>
          <w:p w14:paraId="0C9095D8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21D134D2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71E42ABA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292DE74F" w14:textId="77777777" w:rsidTr="0083007C">
        <w:trPr>
          <w:trHeight w:val="260"/>
        </w:trPr>
        <w:tc>
          <w:tcPr>
            <w:tcW w:w="288" w:type="dxa"/>
          </w:tcPr>
          <w:p w14:paraId="3E011943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4B330671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Physical contact with wild mammals other than rodents and non-human primates</w:t>
            </w:r>
          </w:p>
        </w:tc>
        <w:tc>
          <w:tcPr>
            <w:tcW w:w="1008" w:type="dxa"/>
            <w:shd w:val="clear" w:color="auto" w:fill="000000" w:themeFill="text1"/>
          </w:tcPr>
          <w:p w14:paraId="7F8AF47D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10D25EA4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71857D89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2DCE9274" w14:textId="77777777" w:rsidTr="0083007C">
        <w:trPr>
          <w:trHeight w:val="260"/>
        </w:trPr>
        <w:tc>
          <w:tcPr>
            <w:tcW w:w="288" w:type="dxa"/>
          </w:tcPr>
          <w:p w14:paraId="610F82F6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2B1FF93A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 xml:space="preserve">Physical contact with or </w:t>
            </w:r>
            <w:proofErr w:type="gramStart"/>
            <w:r w:rsidRPr="000B4B57">
              <w:rPr>
                <w:sz w:val="20"/>
                <w:szCs w:val="20"/>
              </w:rPr>
              <w:t>close proximity</w:t>
            </w:r>
            <w:proofErr w:type="gramEnd"/>
            <w:r w:rsidRPr="000B4B57">
              <w:rPr>
                <w:sz w:val="20"/>
                <w:szCs w:val="20"/>
              </w:rPr>
              <w:t xml:space="preserve"> to (within 2 m) captive or wild non-human primates</w:t>
            </w:r>
          </w:p>
        </w:tc>
        <w:tc>
          <w:tcPr>
            <w:tcW w:w="1008" w:type="dxa"/>
            <w:shd w:val="clear" w:color="auto" w:fill="000000" w:themeFill="text1"/>
          </w:tcPr>
          <w:p w14:paraId="04A8E218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00000" w:themeFill="text1"/>
          </w:tcPr>
          <w:p w14:paraId="5DF652C9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4DD2DF55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5BA0BC4E" w14:textId="77777777" w:rsidTr="0083007C">
        <w:trPr>
          <w:trHeight w:val="260"/>
        </w:trPr>
        <w:tc>
          <w:tcPr>
            <w:tcW w:w="288" w:type="dxa"/>
          </w:tcPr>
          <w:p w14:paraId="68D5260F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5421F6F3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 xml:space="preserve">Work with unsterilized non-mammalian tissues, fluids, or wastes </w:t>
            </w:r>
          </w:p>
        </w:tc>
        <w:tc>
          <w:tcPr>
            <w:tcW w:w="1008" w:type="dxa"/>
          </w:tcPr>
          <w:p w14:paraId="360B9887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5E73B1F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000000" w:themeFill="text1"/>
          </w:tcPr>
          <w:p w14:paraId="42D40A6C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1F93AFE0" w14:textId="77777777" w:rsidTr="0083007C">
        <w:trPr>
          <w:trHeight w:val="260"/>
        </w:trPr>
        <w:tc>
          <w:tcPr>
            <w:tcW w:w="288" w:type="dxa"/>
          </w:tcPr>
          <w:p w14:paraId="4064EBD4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7AB808A4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 xml:space="preserve">Work with unsterilized mammalian tissues, fluids, or wastes </w:t>
            </w:r>
          </w:p>
        </w:tc>
        <w:tc>
          <w:tcPr>
            <w:tcW w:w="1008" w:type="dxa"/>
          </w:tcPr>
          <w:p w14:paraId="0130799D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BB61D3B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548C25D1" w14:textId="77777777" w:rsidR="000B4B57" w:rsidRPr="000B4B57" w:rsidRDefault="000B4B57" w:rsidP="00E501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4B57" w:rsidRPr="000B4B57" w14:paraId="6C21BE83" w14:textId="77777777" w:rsidTr="0083007C">
        <w:trPr>
          <w:trHeight w:val="260"/>
        </w:trPr>
        <w:tc>
          <w:tcPr>
            <w:tcW w:w="288" w:type="dxa"/>
          </w:tcPr>
          <w:p w14:paraId="7FCEDBE5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3DD6D0E2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Work with unsterilized nonhuman primate tissues, fluids, or wastes</w:t>
            </w:r>
          </w:p>
        </w:tc>
        <w:tc>
          <w:tcPr>
            <w:tcW w:w="1008" w:type="dxa"/>
            <w:shd w:val="clear" w:color="auto" w:fill="000000" w:themeFill="text1"/>
          </w:tcPr>
          <w:p w14:paraId="75184F21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0A0ADCF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6F38ABBF" w14:textId="77777777" w:rsidR="000B4B57" w:rsidRPr="000B4B57" w:rsidRDefault="000B4B57" w:rsidP="00E501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4B57" w:rsidRPr="000B4B57" w14:paraId="1AC4F206" w14:textId="77777777" w:rsidTr="0083007C">
        <w:trPr>
          <w:trHeight w:val="283"/>
        </w:trPr>
        <w:tc>
          <w:tcPr>
            <w:tcW w:w="288" w:type="dxa"/>
          </w:tcPr>
          <w:p w14:paraId="659698CE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5D71025B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Biosafety Level 1</w:t>
            </w:r>
          </w:p>
        </w:tc>
        <w:tc>
          <w:tcPr>
            <w:tcW w:w="1008" w:type="dxa"/>
          </w:tcPr>
          <w:p w14:paraId="53744FFF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302DDBE7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000000" w:themeFill="text1"/>
          </w:tcPr>
          <w:p w14:paraId="6A5A06D4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1978463F" w14:textId="77777777" w:rsidTr="0083007C">
        <w:trPr>
          <w:trHeight w:val="283"/>
        </w:trPr>
        <w:tc>
          <w:tcPr>
            <w:tcW w:w="288" w:type="dxa"/>
          </w:tcPr>
          <w:p w14:paraId="10857F17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6C693D97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Biosafety Level 2</w:t>
            </w:r>
          </w:p>
        </w:tc>
        <w:tc>
          <w:tcPr>
            <w:tcW w:w="1008" w:type="dxa"/>
            <w:shd w:val="clear" w:color="auto" w:fill="000000" w:themeFill="text1"/>
          </w:tcPr>
          <w:p w14:paraId="1C6CB874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11ECF184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FFFFFF" w:themeFill="background1"/>
          </w:tcPr>
          <w:p w14:paraId="49FA1158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4D563247" w14:textId="77777777" w:rsidTr="0083007C">
        <w:trPr>
          <w:trHeight w:val="283"/>
        </w:trPr>
        <w:tc>
          <w:tcPr>
            <w:tcW w:w="288" w:type="dxa"/>
          </w:tcPr>
          <w:p w14:paraId="362B9A3B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41C89DE1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Biosafety Level 3 or 4</w:t>
            </w:r>
          </w:p>
        </w:tc>
        <w:tc>
          <w:tcPr>
            <w:tcW w:w="1008" w:type="dxa"/>
            <w:shd w:val="clear" w:color="auto" w:fill="000000" w:themeFill="text1"/>
          </w:tcPr>
          <w:p w14:paraId="485D8F6A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00000" w:themeFill="text1"/>
          </w:tcPr>
          <w:p w14:paraId="4853A4B5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4BE28D5E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4354FC62" w14:textId="77777777" w:rsidTr="0083007C">
        <w:trPr>
          <w:trHeight w:val="283"/>
        </w:trPr>
        <w:tc>
          <w:tcPr>
            <w:tcW w:w="288" w:type="dxa"/>
          </w:tcPr>
          <w:p w14:paraId="7ED3B38B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1A9BCEF7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Hands-on work with mammalian bedding/cages</w:t>
            </w:r>
          </w:p>
        </w:tc>
        <w:tc>
          <w:tcPr>
            <w:tcW w:w="1008" w:type="dxa"/>
            <w:shd w:val="clear" w:color="auto" w:fill="000000" w:themeFill="text1"/>
          </w:tcPr>
          <w:p w14:paraId="665F89C2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7A34C1DF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54FE8584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363AC1D7" w14:textId="77777777" w:rsidTr="0083007C">
        <w:trPr>
          <w:trHeight w:val="267"/>
        </w:trPr>
        <w:tc>
          <w:tcPr>
            <w:tcW w:w="288" w:type="dxa"/>
          </w:tcPr>
          <w:p w14:paraId="2E6316DE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2A70FF44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Presence in animal rooms but without physical contact with animals</w:t>
            </w:r>
          </w:p>
        </w:tc>
        <w:tc>
          <w:tcPr>
            <w:tcW w:w="1008" w:type="dxa"/>
          </w:tcPr>
          <w:p w14:paraId="4BFDAB85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00000" w:themeFill="text1"/>
          </w:tcPr>
          <w:p w14:paraId="5DA9E2A9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000000" w:themeFill="text1"/>
          </w:tcPr>
          <w:p w14:paraId="596942F6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301108B6" w14:textId="77777777" w:rsidTr="0083007C">
        <w:trPr>
          <w:trHeight w:val="283"/>
        </w:trPr>
        <w:tc>
          <w:tcPr>
            <w:tcW w:w="288" w:type="dxa"/>
          </w:tcPr>
          <w:p w14:paraId="072B3338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1F58A437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Use of sharps (syringes, scalpels, sutures, injectors)</w:t>
            </w:r>
          </w:p>
        </w:tc>
        <w:tc>
          <w:tcPr>
            <w:tcW w:w="1008" w:type="dxa"/>
          </w:tcPr>
          <w:p w14:paraId="26A0A6A7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7C2611E2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5B88F44D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47E1AD48" w14:textId="77777777" w:rsidTr="0083007C">
        <w:trPr>
          <w:trHeight w:val="283"/>
        </w:trPr>
        <w:tc>
          <w:tcPr>
            <w:tcW w:w="288" w:type="dxa"/>
          </w:tcPr>
          <w:p w14:paraId="188806AF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357535E0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Use of volatiles (e.g., halothane) in anesthesia or euthanasia</w:t>
            </w:r>
          </w:p>
        </w:tc>
        <w:tc>
          <w:tcPr>
            <w:tcW w:w="1008" w:type="dxa"/>
            <w:shd w:val="clear" w:color="auto" w:fill="000000" w:themeFill="text1"/>
          </w:tcPr>
          <w:p w14:paraId="6CA0A518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69EA77F0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63081384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69F49F08" w14:textId="77777777" w:rsidTr="0083007C">
        <w:trPr>
          <w:trHeight w:val="267"/>
        </w:trPr>
        <w:tc>
          <w:tcPr>
            <w:tcW w:w="288" w:type="dxa"/>
          </w:tcPr>
          <w:p w14:paraId="37C18670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164F4404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Necropsy, non-mammalian species</w:t>
            </w:r>
          </w:p>
        </w:tc>
        <w:tc>
          <w:tcPr>
            <w:tcW w:w="1008" w:type="dxa"/>
          </w:tcPr>
          <w:p w14:paraId="79F1124F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0585E21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FFFFFF" w:themeFill="background1"/>
          </w:tcPr>
          <w:p w14:paraId="491FF486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0FAA2AEC" w14:textId="77777777" w:rsidTr="0083007C">
        <w:trPr>
          <w:trHeight w:val="267"/>
        </w:trPr>
        <w:tc>
          <w:tcPr>
            <w:tcW w:w="288" w:type="dxa"/>
          </w:tcPr>
          <w:p w14:paraId="6885D464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7131DC0A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Necropsy, mammals other than non-human primates</w:t>
            </w:r>
          </w:p>
        </w:tc>
        <w:tc>
          <w:tcPr>
            <w:tcW w:w="1008" w:type="dxa"/>
          </w:tcPr>
          <w:p w14:paraId="20D35210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65FFEEFA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267FCB62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4F152E6D" w14:textId="77777777" w:rsidTr="0083007C">
        <w:trPr>
          <w:trHeight w:val="267"/>
        </w:trPr>
        <w:tc>
          <w:tcPr>
            <w:tcW w:w="288" w:type="dxa"/>
          </w:tcPr>
          <w:p w14:paraId="0E3D5BAE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62F2E1AC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Necropsy, non-human primates</w:t>
            </w:r>
          </w:p>
        </w:tc>
        <w:tc>
          <w:tcPr>
            <w:tcW w:w="1008" w:type="dxa"/>
            <w:shd w:val="clear" w:color="auto" w:fill="000000" w:themeFill="text1"/>
          </w:tcPr>
          <w:p w14:paraId="1AC87DEB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00000" w:themeFill="text1"/>
          </w:tcPr>
          <w:p w14:paraId="18937292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6B9F087A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72A98451" w14:textId="77777777" w:rsidTr="0083007C">
        <w:trPr>
          <w:trHeight w:val="267"/>
        </w:trPr>
        <w:tc>
          <w:tcPr>
            <w:tcW w:w="288" w:type="dxa"/>
          </w:tcPr>
          <w:p w14:paraId="7AA2DA0B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5493DF04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Observational field work</w:t>
            </w:r>
          </w:p>
        </w:tc>
        <w:tc>
          <w:tcPr>
            <w:tcW w:w="1008" w:type="dxa"/>
          </w:tcPr>
          <w:p w14:paraId="47DF8295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00000" w:themeFill="text1"/>
          </w:tcPr>
          <w:p w14:paraId="64A157B5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000000" w:themeFill="text1"/>
          </w:tcPr>
          <w:p w14:paraId="1CAEA2D5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77ACC4D5" w14:textId="77777777" w:rsidTr="0083007C">
        <w:trPr>
          <w:trHeight w:val="283"/>
        </w:trPr>
        <w:tc>
          <w:tcPr>
            <w:tcW w:w="288" w:type="dxa"/>
          </w:tcPr>
          <w:p w14:paraId="6C460771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5598692B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 xml:space="preserve">Work at accessible field sites (&lt; 1 day’s travel to a town) for &lt;24 </w:t>
            </w:r>
            <w:proofErr w:type="spellStart"/>
            <w:r w:rsidRPr="000B4B57">
              <w:rPr>
                <w:sz w:val="20"/>
                <w:szCs w:val="20"/>
              </w:rPr>
              <w:t>hr</w:t>
            </w:r>
            <w:proofErr w:type="spellEnd"/>
            <w:r w:rsidRPr="000B4B57">
              <w:rPr>
                <w:sz w:val="20"/>
                <w:szCs w:val="20"/>
              </w:rPr>
              <w:t xml:space="preserve"> per visit</w:t>
            </w:r>
          </w:p>
        </w:tc>
        <w:tc>
          <w:tcPr>
            <w:tcW w:w="1008" w:type="dxa"/>
          </w:tcPr>
          <w:p w14:paraId="53077ED8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619A17B5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000000" w:themeFill="text1"/>
          </w:tcPr>
          <w:p w14:paraId="6F8C6287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029280F2" w14:textId="77777777" w:rsidTr="0083007C">
        <w:trPr>
          <w:trHeight w:val="267"/>
        </w:trPr>
        <w:tc>
          <w:tcPr>
            <w:tcW w:w="288" w:type="dxa"/>
          </w:tcPr>
          <w:p w14:paraId="3A081FE2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64BBE85B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 xml:space="preserve">Work at remote field sites (&gt; 1 day’s travel to a </w:t>
            </w:r>
            <w:proofErr w:type="gramStart"/>
            <w:r w:rsidRPr="000B4B57">
              <w:rPr>
                <w:sz w:val="20"/>
                <w:szCs w:val="20"/>
              </w:rPr>
              <w:t>town)  exceeding</w:t>
            </w:r>
            <w:proofErr w:type="gramEnd"/>
            <w:r w:rsidRPr="000B4B57">
              <w:rPr>
                <w:sz w:val="20"/>
                <w:szCs w:val="20"/>
              </w:rPr>
              <w:t xml:space="preserve"> 48 </w:t>
            </w:r>
            <w:proofErr w:type="spellStart"/>
            <w:r w:rsidRPr="000B4B57">
              <w:rPr>
                <w:sz w:val="20"/>
                <w:szCs w:val="20"/>
              </w:rPr>
              <w:t>hr</w:t>
            </w:r>
            <w:proofErr w:type="spellEnd"/>
            <w:r w:rsidRPr="000B4B57">
              <w:rPr>
                <w:sz w:val="20"/>
                <w:szCs w:val="20"/>
              </w:rPr>
              <w:t xml:space="preserve"> per visit</w:t>
            </w:r>
          </w:p>
        </w:tc>
        <w:tc>
          <w:tcPr>
            <w:tcW w:w="1008" w:type="dxa"/>
            <w:shd w:val="clear" w:color="auto" w:fill="000000" w:themeFill="text1"/>
          </w:tcPr>
          <w:p w14:paraId="17CDE14C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5048EC36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189AB806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4C17392C" w14:textId="77777777" w:rsidTr="0083007C">
        <w:trPr>
          <w:trHeight w:val="283"/>
        </w:trPr>
        <w:tc>
          <w:tcPr>
            <w:tcW w:w="288" w:type="dxa"/>
          </w:tcPr>
          <w:p w14:paraId="49697152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6D2D337A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Work in a location with endemic infectious disease concerns</w:t>
            </w:r>
          </w:p>
        </w:tc>
        <w:tc>
          <w:tcPr>
            <w:tcW w:w="1008" w:type="dxa"/>
          </w:tcPr>
          <w:p w14:paraId="7A1CB43F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3A3BC880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2287BAD5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358F0EC7" w14:textId="77777777" w:rsidTr="0083007C">
        <w:trPr>
          <w:trHeight w:val="267"/>
        </w:trPr>
        <w:tc>
          <w:tcPr>
            <w:tcW w:w="288" w:type="dxa"/>
          </w:tcPr>
          <w:p w14:paraId="31F924E0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3E0881B0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Other field risk factors (operation of all-terrain vehicles, boats, or firearms; exposure to severe cold or heat; high elevation; SCUBA)</w:t>
            </w:r>
          </w:p>
        </w:tc>
        <w:tc>
          <w:tcPr>
            <w:tcW w:w="1008" w:type="dxa"/>
            <w:shd w:val="clear" w:color="auto" w:fill="auto"/>
          </w:tcPr>
          <w:p w14:paraId="67640E62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0488B074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0AE6065F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346D907D" w14:textId="77777777" w:rsidTr="0083007C">
        <w:trPr>
          <w:trHeight w:val="267"/>
        </w:trPr>
        <w:tc>
          <w:tcPr>
            <w:tcW w:w="288" w:type="dxa"/>
          </w:tcPr>
          <w:p w14:paraId="4C36BED6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6B43E9B6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Other biological or chemical risk factors (list):</w:t>
            </w:r>
          </w:p>
        </w:tc>
        <w:tc>
          <w:tcPr>
            <w:tcW w:w="1008" w:type="dxa"/>
          </w:tcPr>
          <w:p w14:paraId="2769E062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23D1CD6B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42C25617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  <w:tr w:rsidR="000B4B57" w:rsidRPr="000B4B57" w14:paraId="5197341A" w14:textId="77777777" w:rsidTr="0083007C">
        <w:trPr>
          <w:trHeight w:val="267"/>
        </w:trPr>
        <w:tc>
          <w:tcPr>
            <w:tcW w:w="288" w:type="dxa"/>
          </w:tcPr>
          <w:p w14:paraId="6A4CE6F8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  <w:tc>
          <w:tcPr>
            <w:tcW w:w="7488" w:type="dxa"/>
          </w:tcPr>
          <w:p w14:paraId="2345B6F3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proofErr w:type="gramStart"/>
            <w:r w:rsidRPr="000B4B57">
              <w:rPr>
                <w:sz w:val="20"/>
                <w:szCs w:val="20"/>
              </w:rPr>
              <w:t>Other  risk</w:t>
            </w:r>
            <w:proofErr w:type="gramEnd"/>
            <w:r w:rsidRPr="000B4B57">
              <w:rPr>
                <w:sz w:val="20"/>
                <w:szCs w:val="20"/>
              </w:rPr>
              <w:t xml:space="preserve"> factors (list):</w:t>
            </w:r>
          </w:p>
        </w:tc>
        <w:tc>
          <w:tcPr>
            <w:tcW w:w="1008" w:type="dxa"/>
          </w:tcPr>
          <w:p w14:paraId="44884F9C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3C62EA84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39CB916F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B6AF0D" w14:textId="0936BECB" w:rsidR="000B4B57" w:rsidRPr="000B4B57" w:rsidRDefault="00947CCB" w:rsidP="000B4B57">
      <w:pPr>
        <w:rPr>
          <w:sz w:val="20"/>
          <w:szCs w:val="20"/>
        </w:rPr>
      </w:pPr>
      <w:r w:rsidRPr="00947CC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934BB2" wp14:editId="59F60CA1">
                <wp:simplePos x="0" y="0"/>
                <wp:positionH relativeFrom="margin">
                  <wp:align>center</wp:align>
                </wp:positionH>
                <wp:positionV relativeFrom="paragraph">
                  <wp:posOffset>-694690</wp:posOffset>
                </wp:positionV>
                <wp:extent cx="2360930" cy="1404620"/>
                <wp:effectExtent l="0" t="0" r="2032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DD496" w14:textId="0699F007" w:rsidR="00947CCB" w:rsidRDefault="004E32B7">
                            <w:r>
                              <w:t>Appendix C: Health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34BB2" id="_x0000_s1028" type="#_x0000_t202" style="position:absolute;margin-left:0;margin-top:-54.7pt;width:185.9pt;height:110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NAJgIAAEw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">
                <v:textbox style="mso-fit-shape-to-text:t">
                  <w:txbxContent>
                    <w:p w14:paraId="503DD496" w14:textId="0699F007" w:rsidR="00947CCB" w:rsidRDefault="004E32B7">
                      <w:r>
                        <w:t>Appendix C: Health Questionnaire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1008"/>
        <w:gridCol w:w="288"/>
        <w:gridCol w:w="1008"/>
        <w:gridCol w:w="288"/>
        <w:gridCol w:w="1008"/>
        <w:gridCol w:w="288"/>
      </w:tblGrid>
      <w:tr w:rsidR="000B4B57" w:rsidRPr="000B4B57" w14:paraId="7CA2EC69" w14:textId="77777777" w:rsidTr="00E501D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6644E3" w14:textId="77777777" w:rsidR="000B4B57" w:rsidRPr="000B4B57" w:rsidRDefault="000B4B57" w:rsidP="00E501D3">
            <w:pPr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 xml:space="preserve">Overall Hazard Level: 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9706" w14:textId="62D10EEE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Low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A404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BD0F8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Medium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C97AE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3D16A" w14:textId="77777777" w:rsidR="000B4B57" w:rsidRPr="000B4B57" w:rsidRDefault="000B4B57" w:rsidP="00E501D3">
            <w:pPr>
              <w:jc w:val="center"/>
              <w:rPr>
                <w:sz w:val="20"/>
                <w:szCs w:val="20"/>
              </w:rPr>
            </w:pPr>
            <w:r w:rsidRPr="000B4B57">
              <w:rPr>
                <w:sz w:val="20"/>
                <w:szCs w:val="20"/>
              </w:rPr>
              <w:t>High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14:paraId="22D5BC3B" w14:textId="77777777" w:rsidR="000B4B57" w:rsidRPr="000B4B57" w:rsidRDefault="000B4B57" w:rsidP="00E501D3">
            <w:pPr>
              <w:rPr>
                <w:sz w:val="20"/>
                <w:szCs w:val="20"/>
              </w:rPr>
            </w:pPr>
          </w:p>
        </w:tc>
      </w:tr>
    </w:tbl>
    <w:p w14:paraId="11547534" w14:textId="77777777" w:rsidR="000B4B57" w:rsidRPr="000B4B57" w:rsidRDefault="000B4B57" w:rsidP="000B4B57">
      <w:pPr>
        <w:rPr>
          <w:sz w:val="20"/>
          <w:szCs w:val="20"/>
        </w:rPr>
      </w:pPr>
    </w:p>
    <w:p w14:paraId="3B0482F3" w14:textId="24E385FD" w:rsidR="00D34105" w:rsidRPr="002C077B" w:rsidRDefault="00870A82" w:rsidP="00D34105">
      <w:pPr>
        <w:jc w:val="center"/>
        <w:rPr>
          <w:b/>
        </w:rPr>
      </w:pPr>
      <w:r w:rsidRPr="00870A82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6" behindDoc="0" locked="0" layoutInCell="1" allowOverlap="1" wp14:anchorId="4797FD99" wp14:editId="264123F1">
                <wp:simplePos x="0" y="0"/>
                <wp:positionH relativeFrom="margin">
                  <wp:posOffset>1780032</wp:posOffset>
                </wp:positionH>
                <wp:positionV relativeFrom="paragraph">
                  <wp:posOffset>-505206</wp:posOffset>
                </wp:positionV>
                <wp:extent cx="2535936" cy="1404620"/>
                <wp:effectExtent l="0" t="0" r="17145" b="101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9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96194" w14:textId="7FC7C5F4" w:rsidR="00870A82" w:rsidRPr="00870A82" w:rsidRDefault="00870A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70A82">
                              <w:rPr>
                                <w:b/>
                                <w:bCs/>
                              </w:rPr>
                              <w:t>Appendix C:  Health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97FD99" id="_x0000_s1029" type="#_x0000_t202" style="position:absolute;left:0;text-align:left;margin-left:140.15pt;margin-top:-39.8pt;width:199.7pt;height:110.6pt;z-index:2516664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" strokecolor="white [3212]">
                <v:textbox style="mso-fit-shape-to-text:t">
                  <w:txbxContent>
                    <w:p w14:paraId="57C96194" w14:textId="7FC7C5F4" w:rsidR="00870A82" w:rsidRPr="00870A82" w:rsidRDefault="00870A82">
                      <w:pPr>
                        <w:rPr>
                          <w:b/>
                          <w:bCs/>
                        </w:rPr>
                      </w:pPr>
                      <w:r w:rsidRPr="00870A82">
                        <w:rPr>
                          <w:b/>
                          <w:bCs/>
                        </w:rPr>
                        <w:t>Appendix C:  Health Questionnaire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105" w:rsidRPr="002C077B">
        <w:rPr>
          <w:b/>
        </w:rPr>
        <w:t>HEALTH QUESTIONNAIRE</w:t>
      </w:r>
    </w:p>
    <w:p w14:paraId="37207B92" w14:textId="77777777" w:rsidR="00D34105" w:rsidRDefault="00D34105" w:rsidP="00D34105">
      <w:pPr>
        <w:jc w:val="center"/>
        <w:rPr>
          <w:b/>
        </w:rPr>
      </w:pPr>
      <w:r w:rsidRPr="002C077B">
        <w:rPr>
          <w:b/>
        </w:rPr>
        <w:t xml:space="preserve">FOR </w:t>
      </w:r>
      <w:r>
        <w:rPr>
          <w:b/>
        </w:rPr>
        <w:t>ANIMAL PROTOCOL PARTICIPANTS</w:t>
      </w:r>
    </w:p>
    <w:p w14:paraId="74315AF7" w14:textId="77777777" w:rsidR="00D34105" w:rsidRPr="002C077B" w:rsidRDefault="00D34105" w:rsidP="00D34105">
      <w:pPr>
        <w:ind w:firstLine="720"/>
        <w:rPr>
          <w:b/>
        </w:rPr>
      </w:pPr>
    </w:p>
    <w:p w14:paraId="247BA826" w14:textId="77777777" w:rsidR="00D34105" w:rsidRPr="002C077B" w:rsidRDefault="00D34105" w:rsidP="00D34105">
      <w:pPr>
        <w:jc w:val="center"/>
        <w:rPr>
          <w:b/>
          <w:sz w:val="18"/>
          <w:szCs w:val="18"/>
        </w:rPr>
      </w:pPr>
    </w:p>
    <w:p w14:paraId="36EE7B5E" w14:textId="77777777" w:rsidR="00D34105" w:rsidRDefault="00D34105" w:rsidP="00D34105">
      <w:pPr>
        <w:rPr>
          <w:sz w:val="18"/>
          <w:szCs w:val="18"/>
        </w:rPr>
      </w:pPr>
      <w:r w:rsidRPr="002C077B">
        <w:rPr>
          <w:sz w:val="18"/>
          <w:szCs w:val="18"/>
        </w:rPr>
        <w:t xml:space="preserve">Please complete every item of the questionnaire. </w:t>
      </w:r>
      <w:r>
        <w:rPr>
          <w:sz w:val="18"/>
          <w:szCs w:val="18"/>
        </w:rPr>
        <w:t>Please mark N/A or None a</w:t>
      </w:r>
      <w:r w:rsidRPr="002C077B">
        <w:rPr>
          <w:sz w:val="18"/>
          <w:szCs w:val="18"/>
        </w:rPr>
        <w:t xml:space="preserve">s appropriate. </w:t>
      </w:r>
      <w:r w:rsidRPr="002C077B">
        <w:rPr>
          <w:b/>
          <w:sz w:val="18"/>
          <w:szCs w:val="18"/>
        </w:rPr>
        <w:t xml:space="preserve">Do not leave anything blank. </w:t>
      </w:r>
      <w:r w:rsidRPr="002C077B">
        <w:rPr>
          <w:sz w:val="18"/>
          <w:szCs w:val="18"/>
        </w:rPr>
        <w:t>The information provided in this questionnaire is strictly confidential and will not be released to Northern Illinois University or to any other agency without the explicit consent of the individual.</w:t>
      </w:r>
    </w:p>
    <w:p w14:paraId="75FF9C83" w14:textId="77777777" w:rsidR="00D34105" w:rsidRDefault="00D34105" w:rsidP="00D34105">
      <w:pPr>
        <w:rPr>
          <w:sz w:val="18"/>
          <w:szCs w:val="18"/>
        </w:rPr>
      </w:pPr>
    </w:p>
    <w:p w14:paraId="6A2445D9" w14:textId="77777777" w:rsidR="00D34105" w:rsidRPr="002C077B" w:rsidRDefault="00D34105" w:rsidP="00D34105">
      <w:pPr>
        <w:rPr>
          <w:sz w:val="18"/>
          <w:szCs w:val="18"/>
        </w:rPr>
      </w:pPr>
      <w:r w:rsidRPr="002C077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D33DDC" wp14:editId="25F8E51C">
                <wp:simplePos x="0" y="0"/>
                <wp:positionH relativeFrom="margin">
                  <wp:align>left</wp:align>
                </wp:positionH>
                <wp:positionV relativeFrom="page">
                  <wp:posOffset>1724025</wp:posOffset>
                </wp:positionV>
                <wp:extent cx="6016625" cy="210185"/>
                <wp:effectExtent l="0" t="0" r="22225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625" cy="2101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BDAF5" w14:textId="77777777" w:rsidR="00D34105" w:rsidRPr="004C29F1" w:rsidRDefault="00D34105" w:rsidP="00D341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PARTICIPANT</w:t>
                            </w:r>
                            <w:r w:rsidRPr="004C29F1">
                              <w:rPr>
                                <w:sz w:val="20"/>
                                <w:szCs w:val="20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33DDC" id="Rectangle 18" o:spid="_x0000_s1030" style="position:absolute;margin-left:0;margin-top:135.75pt;width:473.75pt;height:16.5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4FFBDAF5" w14:textId="77777777" w:rsidR="00D34105" w:rsidRPr="004C29F1" w:rsidRDefault="00D34105" w:rsidP="00D3410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PARTICIPANT</w:t>
                      </w:r>
                      <w:r w:rsidRPr="004C29F1">
                        <w:rPr>
                          <w:sz w:val="20"/>
                          <w:szCs w:val="20"/>
                        </w:rPr>
                        <w:t xml:space="preserve"> INFORMATION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C988434" w14:textId="77777777" w:rsidR="00D34105" w:rsidRPr="002C077B" w:rsidRDefault="00D34105" w:rsidP="00D34105">
      <w:pPr>
        <w:rPr>
          <w:sz w:val="18"/>
          <w:szCs w:val="18"/>
        </w:rPr>
      </w:pPr>
    </w:p>
    <w:p w14:paraId="521487B8" w14:textId="77777777" w:rsidR="00D34105" w:rsidRPr="002C077B" w:rsidRDefault="00D34105" w:rsidP="00D34105">
      <w:pPr>
        <w:rPr>
          <w:sz w:val="18"/>
          <w:szCs w:val="18"/>
        </w:rPr>
      </w:pPr>
    </w:p>
    <w:p w14:paraId="78A78CF6" w14:textId="77777777" w:rsidR="00D34105" w:rsidRPr="002C077B" w:rsidRDefault="00D34105" w:rsidP="00D34105">
      <w:pPr>
        <w:rPr>
          <w:sz w:val="18"/>
          <w:szCs w:val="18"/>
        </w:rPr>
      </w:pPr>
      <w:r w:rsidRPr="002C077B">
        <w:rPr>
          <w:sz w:val="18"/>
          <w:szCs w:val="18"/>
        </w:rPr>
        <w:t>Name: ______________________________________________           Birthdate: __________________________</w:t>
      </w:r>
    </w:p>
    <w:p w14:paraId="4ED7A184" w14:textId="77777777" w:rsidR="00D34105" w:rsidRPr="002C077B" w:rsidRDefault="00D34105" w:rsidP="00D34105">
      <w:pPr>
        <w:rPr>
          <w:sz w:val="18"/>
          <w:szCs w:val="18"/>
        </w:rPr>
      </w:pPr>
    </w:p>
    <w:p w14:paraId="415C3160" w14:textId="77777777" w:rsidR="00D34105" w:rsidRPr="002C077B" w:rsidRDefault="00D34105" w:rsidP="00D34105">
      <w:pPr>
        <w:rPr>
          <w:sz w:val="18"/>
          <w:szCs w:val="18"/>
        </w:rPr>
      </w:pPr>
      <w:r w:rsidRPr="002C077B">
        <w:rPr>
          <w:sz w:val="18"/>
          <w:szCs w:val="18"/>
        </w:rPr>
        <w:t>Phone Number: _______________________________________</w:t>
      </w:r>
    </w:p>
    <w:p w14:paraId="08DF0359" w14:textId="77777777" w:rsidR="00D34105" w:rsidRPr="002C077B" w:rsidRDefault="00D34105" w:rsidP="00D34105">
      <w:pPr>
        <w:rPr>
          <w:sz w:val="18"/>
          <w:szCs w:val="18"/>
        </w:rPr>
      </w:pPr>
    </w:p>
    <w:p w14:paraId="6E902E24" w14:textId="77777777" w:rsidR="00D34105" w:rsidRPr="002C077B" w:rsidRDefault="00D34105" w:rsidP="00D34105">
      <w:pPr>
        <w:rPr>
          <w:sz w:val="18"/>
          <w:szCs w:val="18"/>
        </w:rPr>
      </w:pPr>
      <w:r w:rsidRPr="002C077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87A21E3" wp14:editId="6072DC93">
                <wp:simplePos x="0" y="0"/>
                <wp:positionH relativeFrom="margin">
                  <wp:align>left</wp:align>
                </wp:positionH>
                <wp:positionV relativeFrom="page">
                  <wp:posOffset>2638425</wp:posOffset>
                </wp:positionV>
                <wp:extent cx="6016625" cy="210185"/>
                <wp:effectExtent l="0" t="0" r="22225" b="1841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625" cy="2101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EBAB2" w14:textId="77777777" w:rsidR="00D34105" w:rsidRPr="004C29F1" w:rsidRDefault="00D34105" w:rsidP="00D341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JOB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A21E3" id="Rectangle 35" o:spid="_x0000_s1031" style="position:absolute;margin-left:0;margin-top:207.75pt;width:473.75pt;height:16.5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38CEBAB2" w14:textId="77777777" w:rsidR="00D34105" w:rsidRPr="004C29F1" w:rsidRDefault="00D34105" w:rsidP="00D3410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JOB INFORMATION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C471FDA" w14:textId="77777777" w:rsidR="00D34105" w:rsidRPr="002C077B" w:rsidRDefault="00D34105" w:rsidP="00D34105">
      <w:pPr>
        <w:rPr>
          <w:sz w:val="18"/>
          <w:szCs w:val="18"/>
        </w:rPr>
      </w:pPr>
    </w:p>
    <w:p w14:paraId="3F9DC2F1" w14:textId="77777777" w:rsidR="00D34105" w:rsidRPr="002C077B" w:rsidRDefault="00D34105" w:rsidP="00D34105">
      <w:pPr>
        <w:rPr>
          <w:sz w:val="18"/>
          <w:szCs w:val="18"/>
        </w:rPr>
      </w:pPr>
      <w:r w:rsidRPr="002C077B">
        <w:rPr>
          <w:sz w:val="18"/>
          <w:szCs w:val="18"/>
        </w:rPr>
        <w:t xml:space="preserve">Job Category:  </w:t>
      </w:r>
      <w:r>
        <w:rPr>
          <w:sz w:val="18"/>
          <w:szCs w:val="18"/>
        </w:rPr>
        <w:t xml:space="preserve"> </w:t>
      </w:r>
      <w:r w:rsidRPr="002C077B">
        <w:rPr>
          <w:sz w:val="18"/>
          <w:szCs w:val="18"/>
        </w:rPr>
        <w:t>Student                Animal Care Worker                 Researcher              Veterinary</w:t>
      </w:r>
      <w:r>
        <w:rPr>
          <w:sz w:val="18"/>
          <w:szCs w:val="18"/>
        </w:rPr>
        <w:t xml:space="preserve">            Admin                 Other</w:t>
      </w:r>
    </w:p>
    <w:p w14:paraId="224C5BBD" w14:textId="77777777" w:rsidR="00D34105" w:rsidRPr="002C077B" w:rsidRDefault="00D34105" w:rsidP="00D34105">
      <w:pPr>
        <w:rPr>
          <w:sz w:val="18"/>
          <w:szCs w:val="18"/>
        </w:rPr>
      </w:pPr>
      <w:r w:rsidRPr="002C077B">
        <w:rPr>
          <w:sz w:val="18"/>
          <w:szCs w:val="18"/>
        </w:rPr>
        <w:t xml:space="preserve">                         </w:t>
      </w:r>
    </w:p>
    <w:p w14:paraId="66682060" w14:textId="77777777" w:rsidR="00D34105" w:rsidRPr="002C077B" w:rsidRDefault="00D34105" w:rsidP="00D34105">
      <w:pPr>
        <w:rPr>
          <w:sz w:val="18"/>
          <w:szCs w:val="18"/>
        </w:rPr>
      </w:pPr>
    </w:p>
    <w:p w14:paraId="43AEDDFD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Please list the animals with which you will be working:     </w:t>
      </w:r>
    </w:p>
    <w:p w14:paraId="268707F5" w14:textId="77777777" w:rsidR="00D34105" w:rsidRPr="002C077B" w:rsidRDefault="00D34105" w:rsidP="00D34105">
      <w:pPr>
        <w:rPr>
          <w:sz w:val="18"/>
          <w:szCs w:val="18"/>
        </w:rPr>
      </w:pPr>
      <w:r w:rsidRPr="002C077B">
        <w:rPr>
          <w:sz w:val="18"/>
          <w:szCs w:val="18"/>
        </w:rPr>
        <w:t xml:space="preserve">           </w:t>
      </w:r>
    </w:p>
    <w:p w14:paraId="2548FBB3" w14:textId="77777777" w:rsidR="00D34105" w:rsidRPr="002C077B" w:rsidRDefault="00D34105" w:rsidP="00D34105">
      <w:pPr>
        <w:rPr>
          <w:sz w:val="18"/>
          <w:szCs w:val="18"/>
        </w:rPr>
      </w:pPr>
      <w:r w:rsidRPr="002C077B">
        <w:rPr>
          <w:sz w:val="18"/>
          <w:szCs w:val="18"/>
        </w:rPr>
        <w:t xml:space="preserve">              ___________________________________________________________________________________________________</w:t>
      </w:r>
    </w:p>
    <w:p w14:paraId="7BECD69E" w14:textId="77777777" w:rsidR="00D34105" w:rsidRPr="002C077B" w:rsidRDefault="00D34105" w:rsidP="00D34105">
      <w:pPr>
        <w:rPr>
          <w:sz w:val="18"/>
          <w:szCs w:val="18"/>
        </w:rPr>
      </w:pPr>
    </w:p>
    <w:p w14:paraId="47F26E5F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Please list the type of contact (if any) you’ve had in the past with these types of animals:        </w:t>
      </w:r>
    </w:p>
    <w:p w14:paraId="3A811FD5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06AF08BF" w14:textId="067B88F3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________________________________________________________________________________________________</w:t>
      </w:r>
    </w:p>
    <w:p w14:paraId="03EF3D1D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0C083E15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Please list any physical reactions you’ve had to animals.    </w:t>
      </w:r>
    </w:p>
    <w:p w14:paraId="3342561D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4FF71C38" w14:textId="77777777" w:rsidR="00251FC5" w:rsidRDefault="005A7849" w:rsidP="00D34105">
      <w:pPr>
        <w:pStyle w:val="ListParagraph"/>
        <w:spacing w:after="0" w:line="480" w:lineRule="auto"/>
        <w:rPr>
          <w:sz w:val="18"/>
          <w:szCs w:val="18"/>
        </w:rPr>
      </w:pPr>
      <w:r w:rsidRPr="002C077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84EECF" wp14:editId="0D8FF7F5">
                <wp:simplePos x="0" y="0"/>
                <wp:positionH relativeFrom="margin">
                  <wp:posOffset>195072</wp:posOffset>
                </wp:positionH>
                <wp:positionV relativeFrom="page">
                  <wp:posOffset>5925312</wp:posOffset>
                </wp:positionV>
                <wp:extent cx="6016625" cy="304800"/>
                <wp:effectExtent l="0" t="0" r="2222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6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2CFD9" w14:textId="77777777" w:rsidR="00D34105" w:rsidRDefault="00D34105" w:rsidP="00D341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HEALTH INFORMATION</w:t>
                            </w:r>
                          </w:p>
                          <w:p w14:paraId="07DC7401" w14:textId="77777777" w:rsidR="00CB1F0E" w:rsidRPr="004C29F1" w:rsidRDefault="00CB1F0E" w:rsidP="00D341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4EECF" id="Rectangle 36" o:spid="_x0000_s1032" style="position:absolute;left:0;text-align:left;margin-left:15.35pt;margin-top:466.55pt;width:473.75pt;height:24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15B2CFD9" w14:textId="77777777" w:rsidR="00D34105" w:rsidRDefault="00D34105" w:rsidP="00D3410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HEALTH INFORMATION</w:t>
                      </w:r>
                    </w:p>
                    <w:p w14:paraId="07DC7401" w14:textId="77777777" w:rsidR="00CB1F0E" w:rsidRPr="004C29F1" w:rsidRDefault="00CB1F0E" w:rsidP="00D3410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7EC0952" w14:textId="77777777" w:rsidR="00F05A66" w:rsidRDefault="00F05A66" w:rsidP="00D34105">
      <w:pPr>
        <w:pStyle w:val="ListParagraph"/>
        <w:spacing w:after="0" w:line="480" w:lineRule="auto"/>
        <w:rPr>
          <w:sz w:val="18"/>
          <w:szCs w:val="18"/>
        </w:rPr>
      </w:pPr>
    </w:p>
    <w:p w14:paraId="7DDAC953" w14:textId="77777777" w:rsidR="00F05A66" w:rsidRPr="002C077B" w:rsidRDefault="00F05A66" w:rsidP="00D34105">
      <w:pPr>
        <w:pStyle w:val="ListParagraph"/>
        <w:spacing w:after="0" w:line="480" w:lineRule="auto"/>
        <w:rPr>
          <w:sz w:val="18"/>
          <w:szCs w:val="18"/>
        </w:rPr>
      </w:pPr>
    </w:p>
    <w:p w14:paraId="604B8531" w14:textId="77777777" w:rsidR="00D34105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B4334B">
        <w:rPr>
          <w:sz w:val="18"/>
          <w:szCs w:val="18"/>
        </w:rPr>
        <w:t xml:space="preserve">Please list the agents with which you will be working (including radiation, chemicals, cleaning products, etc.): </w:t>
      </w:r>
    </w:p>
    <w:p w14:paraId="4C4196CC" w14:textId="77777777" w:rsidR="00D34105" w:rsidRPr="00B4334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0B42DC77" w14:textId="2F670569" w:rsidR="00D34105" w:rsidRPr="002C077B" w:rsidRDefault="00D34105" w:rsidP="00D34105">
      <w:pPr>
        <w:ind w:left="720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________________________________________________________________________________________________</w:t>
      </w:r>
    </w:p>
    <w:p w14:paraId="1F10783B" w14:textId="77777777" w:rsidR="00D34105" w:rsidRPr="002C077B" w:rsidRDefault="00D34105" w:rsidP="00D34105">
      <w:pPr>
        <w:ind w:left="720"/>
        <w:rPr>
          <w:sz w:val="18"/>
          <w:szCs w:val="18"/>
        </w:rPr>
      </w:pPr>
    </w:p>
    <w:p w14:paraId="55E12F59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>Please list the type of work you will be doing with animal (observation, handling, husbandry etc.)</w:t>
      </w:r>
    </w:p>
    <w:p w14:paraId="3AE240D9" w14:textId="77777777" w:rsidR="00D34105" w:rsidRPr="002C077B" w:rsidRDefault="00D34105" w:rsidP="00D34105">
      <w:pPr>
        <w:rPr>
          <w:sz w:val="18"/>
          <w:szCs w:val="18"/>
        </w:rPr>
      </w:pPr>
    </w:p>
    <w:p w14:paraId="14DEA4AB" w14:textId="545080B8" w:rsidR="00D34105" w:rsidRPr="002C077B" w:rsidRDefault="00D34105" w:rsidP="00D34105">
      <w:pPr>
        <w:ind w:left="720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________________________________________________________________________________________________</w:t>
      </w:r>
    </w:p>
    <w:p w14:paraId="3C5FF3D0" w14:textId="77777777" w:rsidR="00D34105" w:rsidRPr="002C077B" w:rsidRDefault="00D34105" w:rsidP="00D34105">
      <w:pPr>
        <w:ind w:left="720"/>
        <w:rPr>
          <w:sz w:val="18"/>
          <w:szCs w:val="18"/>
        </w:rPr>
      </w:pPr>
    </w:p>
    <w:p w14:paraId="4819352C" w14:textId="780BE53B" w:rsidR="00D34105" w:rsidRPr="002C077B" w:rsidRDefault="00D34105" w:rsidP="00D34105">
      <w:pPr>
        <w:ind w:left="720"/>
        <w:rPr>
          <w:sz w:val="18"/>
          <w:szCs w:val="18"/>
        </w:rPr>
      </w:pPr>
      <w:r w:rsidRPr="002C077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184EECF" wp14:editId="53CA5B42">
                <wp:simplePos x="0" y="0"/>
                <wp:positionH relativeFrom="margin">
                  <wp:posOffset>190500</wp:posOffset>
                </wp:positionH>
                <wp:positionV relativeFrom="page">
                  <wp:posOffset>5923915</wp:posOffset>
                </wp:positionV>
                <wp:extent cx="6016625" cy="210185"/>
                <wp:effectExtent l="0" t="0" r="2222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625" cy="2101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0AFDD" w14:textId="3D48D867" w:rsidR="00D34105" w:rsidRDefault="00D34105" w:rsidP="00D341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HEALTH INFORMATION</w:t>
                            </w:r>
                          </w:p>
                          <w:p w14:paraId="2EA2C41B" w14:textId="77777777" w:rsidR="00CB1F0E" w:rsidRPr="004C29F1" w:rsidRDefault="00CB1F0E" w:rsidP="00D341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4EECF" id="Rectangle 2" o:spid="_x0000_s1033" style="position:absolute;left:0;text-align:left;margin-left:15pt;margin-top:466.45pt;width:473.75pt;height:16.5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5480AFDD" w14:textId="3D48D867" w:rsidR="00D34105" w:rsidRDefault="00D34105" w:rsidP="00D3410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HEALTH INFORMATION</w:t>
                      </w:r>
                    </w:p>
                    <w:p w14:paraId="2EA2C41B" w14:textId="77777777" w:rsidR="00CB1F0E" w:rsidRPr="004C29F1" w:rsidRDefault="00CB1F0E" w:rsidP="00D3410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A19C52F" w14:textId="77777777" w:rsidR="00D34105" w:rsidRPr="002C077B" w:rsidRDefault="00D34105" w:rsidP="00D34105">
      <w:pPr>
        <w:ind w:left="720"/>
        <w:rPr>
          <w:sz w:val="18"/>
          <w:szCs w:val="18"/>
        </w:rPr>
      </w:pPr>
    </w:p>
    <w:p w14:paraId="19AE5AA4" w14:textId="77777777" w:rsidR="00D34105" w:rsidRPr="002C077B" w:rsidRDefault="00D34105" w:rsidP="00D34105">
      <w:pPr>
        <w:ind w:left="720"/>
        <w:rPr>
          <w:sz w:val="18"/>
          <w:szCs w:val="18"/>
        </w:rPr>
      </w:pPr>
    </w:p>
    <w:p w14:paraId="50D812C1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Please list any medications that you are using:  </w:t>
      </w:r>
    </w:p>
    <w:p w14:paraId="0C545367" w14:textId="7D522B35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________________________________________________________________________________________________</w:t>
      </w:r>
    </w:p>
    <w:p w14:paraId="1A104F5E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7EC17E6B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Please list any medication allergies:   </w:t>
      </w:r>
    </w:p>
    <w:p w14:paraId="601BD4B1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26BB7407" w14:textId="5588D4A2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________________________________________________________________________________________________</w:t>
      </w:r>
    </w:p>
    <w:p w14:paraId="005EEF56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551071F6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Please list any previous hospitalizations or surgeries:  </w:t>
      </w:r>
    </w:p>
    <w:p w14:paraId="72F0BB4A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184DF4B4" w14:textId="29AFBA3F" w:rsidR="00D34105" w:rsidRPr="002C077B" w:rsidRDefault="00D34105" w:rsidP="00D34105">
      <w:pPr>
        <w:ind w:left="720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</w:t>
      </w:r>
      <w:r>
        <w:rPr>
          <w:sz w:val="18"/>
          <w:szCs w:val="18"/>
        </w:rPr>
        <w:t>_</w:t>
      </w:r>
      <w:r w:rsidRPr="002C077B">
        <w:rPr>
          <w:sz w:val="18"/>
          <w:szCs w:val="18"/>
        </w:rPr>
        <w:t>_______________________</w:t>
      </w:r>
    </w:p>
    <w:p w14:paraId="01B169BF" w14:textId="77777777" w:rsidR="00D34105" w:rsidRPr="002C077B" w:rsidRDefault="00D34105" w:rsidP="00D34105">
      <w:pPr>
        <w:ind w:left="720"/>
        <w:rPr>
          <w:sz w:val="18"/>
          <w:szCs w:val="18"/>
        </w:rPr>
      </w:pPr>
    </w:p>
    <w:p w14:paraId="0E327B63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Please list any history of chronic rhinitis or sinusitis, asthma, eczema, hives, skin rashes, tongue/throat swelling, anaphylaxis, or positive allergy testing:      </w:t>
      </w:r>
    </w:p>
    <w:p w14:paraId="41B444E2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3BC35A42" w14:textId="342C7C77" w:rsidR="00D34105" w:rsidRPr="002C077B" w:rsidRDefault="00D34105" w:rsidP="00D34105">
      <w:pPr>
        <w:ind w:left="720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</w:t>
      </w:r>
      <w:r>
        <w:rPr>
          <w:sz w:val="18"/>
          <w:szCs w:val="18"/>
        </w:rPr>
        <w:t>___</w:t>
      </w:r>
      <w:r w:rsidRPr="002C077B">
        <w:rPr>
          <w:sz w:val="18"/>
          <w:szCs w:val="18"/>
        </w:rPr>
        <w:t>_____________________</w:t>
      </w:r>
    </w:p>
    <w:p w14:paraId="506A6CBE" w14:textId="77777777" w:rsidR="00D34105" w:rsidRPr="002C077B" w:rsidRDefault="00D34105" w:rsidP="00D34105">
      <w:pPr>
        <w:ind w:left="720"/>
        <w:rPr>
          <w:sz w:val="18"/>
          <w:szCs w:val="18"/>
        </w:rPr>
      </w:pPr>
    </w:p>
    <w:p w14:paraId="1DDA9BE7" w14:textId="1F58FE9C" w:rsidR="00D34105" w:rsidRPr="002C077B" w:rsidRDefault="00D34105" w:rsidP="00D34105">
      <w:pPr>
        <w:ind w:left="720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</w:t>
      </w:r>
      <w:r>
        <w:rPr>
          <w:sz w:val="18"/>
          <w:szCs w:val="18"/>
        </w:rPr>
        <w:t>___</w:t>
      </w:r>
      <w:r w:rsidRPr="002C077B">
        <w:rPr>
          <w:sz w:val="18"/>
          <w:szCs w:val="18"/>
        </w:rPr>
        <w:t>________________________</w:t>
      </w:r>
    </w:p>
    <w:p w14:paraId="669BAF74" w14:textId="77777777" w:rsidR="00D34105" w:rsidRPr="002C077B" w:rsidRDefault="00D34105" w:rsidP="00D34105">
      <w:pPr>
        <w:ind w:left="720"/>
        <w:rPr>
          <w:sz w:val="18"/>
          <w:szCs w:val="18"/>
        </w:rPr>
      </w:pPr>
    </w:p>
    <w:p w14:paraId="7DA6DA5E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Please list any history of immunosuppression from medication or medical conditions. Examples include HIV/AIDS, cancer, lymphoma, myeloma, chronic steroid use organ/bone marrow transplantations, sickle cell anemia, and spleen injury.  </w:t>
      </w:r>
    </w:p>
    <w:p w14:paraId="05143134" w14:textId="77777777" w:rsidR="00D34105" w:rsidRPr="002C077B" w:rsidRDefault="00D34105" w:rsidP="00D34105">
      <w:pPr>
        <w:ind w:left="720"/>
        <w:rPr>
          <w:sz w:val="18"/>
          <w:szCs w:val="18"/>
        </w:rPr>
      </w:pPr>
    </w:p>
    <w:p w14:paraId="72B03E7A" w14:textId="739B13F1" w:rsidR="00D34105" w:rsidRPr="002C077B" w:rsidRDefault="00D34105" w:rsidP="00D34105">
      <w:pPr>
        <w:ind w:left="720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</w:t>
      </w:r>
      <w:r>
        <w:rPr>
          <w:sz w:val="18"/>
          <w:szCs w:val="18"/>
        </w:rPr>
        <w:t>___</w:t>
      </w:r>
      <w:r w:rsidRPr="002C077B">
        <w:rPr>
          <w:sz w:val="18"/>
          <w:szCs w:val="18"/>
        </w:rPr>
        <w:t>______________________</w:t>
      </w:r>
    </w:p>
    <w:p w14:paraId="6E59BD10" w14:textId="77777777" w:rsidR="00D34105" w:rsidRPr="002C077B" w:rsidRDefault="00D34105" w:rsidP="00D34105">
      <w:pPr>
        <w:ind w:left="2160" w:firstLine="720"/>
        <w:rPr>
          <w:b/>
          <w:sz w:val="18"/>
          <w:szCs w:val="18"/>
        </w:rPr>
      </w:pPr>
    </w:p>
    <w:p w14:paraId="03B6FAA3" w14:textId="77777777" w:rsidR="00D34105" w:rsidRPr="002C077B" w:rsidRDefault="00D34105" w:rsidP="00D34105">
      <w:pPr>
        <w:ind w:left="2160" w:firstLine="720"/>
        <w:rPr>
          <w:b/>
        </w:rPr>
      </w:pPr>
      <w:r w:rsidRPr="002C077B">
        <w:rPr>
          <w:b/>
        </w:rPr>
        <w:t>HEALTH QUESTIONNAIRE (continued)</w:t>
      </w:r>
    </w:p>
    <w:p w14:paraId="1DBA0161" w14:textId="77777777" w:rsidR="00D34105" w:rsidRPr="002C077B" w:rsidRDefault="00D34105" w:rsidP="00D34105">
      <w:pPr>
        <w:ind w:left="2160" w:firstLine="720"/>
        <w:rPr>
          <w:b/>
          <w:sz w:val="18"/>
          <w:szCs w:val="18"/>
        </w:rPr>
      </w:pPr>
    </w:p>
    <w:p w14:paraId="03D3A8A1" w14:textId="77777777" w:rsidR="00D34105" w:rsidRPr="002C077B" w:rsidRDefault="00D34105" w:rsidP="00D34105">
      <w:pPr>
        <w:ind w:left="720"/>
        <w:jc w:val="center"/>
        <w:rPr>
          <w:sz w:val="18"/>
          <w:szCs w:val="18"/>
        </w:rPr>
      </w:pPr>
    </w:p>
    <w:p w14:paraId="69F8D96A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>Are you currently pregnant, trying to become pregnant, or breastfeeding?  Males: not applicable</w:t>
      </w:r>
    </w:p>
    <w:p w14:paraId="0AB9A8CE" w14:textId="77777777" w:rsidR="00D34105" w:rsidRPr="002C077B" w:rsidRDefault="00D34105" w:rsidP="00D34105">
      <w:pPr>
        <w:rPr>
          <w:sz w:val="18"/>
          <w:szCs w:val="18"/>
        </w:rPr>
      </w:pPr>
    </w:p>
    <w:p w14:paraId="0F8D8C87" w14:textId="4191C639" w:rsidR="00D34105" w:rsidRPr="002C077B" w:rsidRDefault="00D34105" w:rsidP="00D34105">
      <w:pPr>
        <w:ind w:firstLine="720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________________________________________________________________________________________________</w:t>
      </w:r>
    </w:p>
    <w:p w14:paraId="4454D888" w14:textId="77777777" w:rsidR="00D34105" w:rsidRPr="002C077B" w:rsidRDefault="00D34105" w:rsidP="00D34105">
      <w:pPr>
        <w:ind w:firstLine="720"/>
        <w:rPr>
          <w:sz w:val="18"/>
          <w:szCs w:val="18"/>
        </w:rPr>
      </w:pPr>
    </w:p>
    <w:p w14:paraId="0603A9CF" w14:textId="77777777" w:rsidR="00D34105" w:rsidRPr="009610B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9610BB">
        <w:rPr>
          <w:sz w:val="18"/>
          <w:szCs w:val="18"/>
        </w:rPr>
        <w:t xml:space="preserve">Please list any history of heart disease, lung disease, chronic liver disease, chronic kidney disease, or spleen removal:  </w:t>
      </w:r>
    </w:p>
    <w:p w14:paraId="559619DA" w14:textId="5D8B3C36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__________________________________________________________________________________</w:t>
      </w:r>
      <w:r>
        <w:rPr>
          <w:sz w:val="18"/>
          <w:szCs w:val="18"/>
        </w:rPr>
        <w:t>__</w:t>
      </w:r>
      <w:r w:rsidRPr="002C077B">
        <w:rPr>
          <w:sz w:val="18"/>
          <w:szCs w:val="18"/>
        </w:rPr>
        <w:t>____________</w:t>
      </w:r>
    </w:p>
    <w:p w14:paraId="7A6AAE1D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69A67A48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Please list any work restrictions you are currently have due to your health:   </w:t>
      </w:r>
    </w:p>
    <w:p w14:paraId="32ADFDCA" w14:textId="77777777" w:rsidR="00D34105" w:rsidRPr="002C077B" w:rsidRDefault="00D34105" w:rsidP="00D34105">
      <w:pPr>
        <w:rPr>
          <w:sz w:val="18"/>
          <w:szCs w:val="18"/>
        </w:rPr>
      </w:pPr>
    </w:p>
    <w:p w14:paraId="57EDFBDC" w14:textId="0B65DAE5" w:rsidR="00D34105" w:rsidRPr="002C077B" w:rsidRDefault="00D34105" w:rsidP="00D34105">
      <w:pPr>
        <w:ind w:left="720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</w:t>
      </w:r>
      <w:r w:rsidRPr="002C077B">
        <w:rPr>
          <w:sz w:val="18"/>
          <w:szCs w:val="18"/>
        </w:rPr>
        <w:t>_________________</w:t>
      </w:r>
    </w:p>
    <w:p w14:paraId="5FE3F9B7" w14:textId="77777777" w:rsidR="00D34105" w:rsidRPr="002C077B" w:rsidRDefault="00D34105" w:rsidP="00D34105">
      <w:pPr>
        <w:ind w:left="720"/>
        <w:rPr>
          <w:sz w:val="18"/>
          <w:szCs w:val="18"/>
        </w:rPr>
      </w:pPr>
    </w:p>
    <w:p w14:paraId="47EFD6AB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For workers with animal contact please list any problem lifting the cages or pushing/ pulling the platforms:  </w:t>
      </w:r>
    </w:p>
    <w:p w14:paraId="570B3B42" w14:textId="77777777" w:rsidR="00D34105" w:rsidRPr="002C077B" w:rsidRDefault="00D34105" w:rsidP="00D34105">
      <w:pPr>
        <w:ind w:left="360"/>
        <w:rPr>
          <w:sz w:val="18"/>
          <w:szCs w:val="18"/>
        </w:rPr>
      </w:pPr>
    </w:p>
    <w:p w14:paraId="64ED2459" w14:textId="217E7547" w:rsidR="00D34105" w:rsidRPr="002C077B" w:rsidRDefault="00D34105" w:rsidP="00D34105">
      <w:pPr>
        <w:ind w:left="720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___________________________________________________________________________________</w:t>
      </w:r>
      <w:r>
        <w:rPr>
          <w:sz w:val="18"/>
          <w:szCs w:val="18"/>
        </w:rPr>
        <w:t>__</w:t>
      </w:r>
      <w:r w:rsidRPr="002C077B">
        <w:rPr>
          <w:sz w:val="18"/>
          <w:szCs w:val="18"/>
        </w:rPr>
        <w:t>___________</w:t>
      </w:r>
    </w:p>
    <w:p w14:paraId="78984E35" w14:textId="77777777" w:rsidR="00D34105" w:rsidRPr="002C077B" w:rsidRDefault="00D34105" w:rsidP="00D34105">
      <w:pPr>
        <w:ind w:left="720"/>
        <w:rPr>
          <w:sz w:val="18"/>
          <w:szCs w:val="18"/>
        </w:rPr>
      </w:pPr>
    </w:p>
    <w:p w14:paraId="05FD4C55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>Do you have a known latex allergy diagnosed by a medical professional?    Yes                       No</w:t>
      </w:r>
    </w:p>
    <w:p w14:paraId="6165FCC5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209EEBA2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>Are you currently experiencing:</w:t>
      </w:r>
    </w:p>
    <w:tbl>
      <w:tblPr>
        <w:tblStyle w:val="TableGrid"/>
        <w:tblW w:w="0" w:type="auto"/>
        <w:tblInd w:w="804" w:type="dxa"/>
        <w:tblLook w:val="04A0" w:firstRow="1" w:lastRow="0" w:firstColumn="1" w:lastColumn="0" w:noHBand="0" w:noVBand="1"/>
      </w:tblPr>
      <w:tblGrid>
        <w:gridCol w:w="6757"/>
        <w:gridCol w:w="900"/>
        <w:gridCol w:w="889"/>
      </w:tblGrid>
      <w:tr w:rsidR="00D34105" w:rsidRPr="002C077B" w14:paraId="27ABDCB6" w14:textId="77777777" w:rsidTr="00E501D3">
        <w:tc>
          <w:tcPr>
            <w:tcW w:w="8005" w:type="dxa"/>
          </w:tcPr>
          <w:p w14:paraId="0BC26612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Unexplained fatigue, weight loss or lack of energy?</w:t>
            </w:r>
          </w:p>
        </w:tc>
        <w:tc>
          <w:tcPr>
            <w:tcW w:w="990" w:type="dxa"/>
          </w:tcPr>
          <w:p w14:paraId="3BD26734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11CE053E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40DB4239" w14:textId="77777777" w:rsidTr="00E501D3">
        <w:tc>
          <w:tcPr>
            <w:tcW w:w="8005" w:type="dxa"/>
          </w:tcPr>
          <w:p w14:paraId="073F0D02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Unexplained fever, chills, night sweats, or lymph node enlargement?</w:t>
            </w:r>
          </w:p>
        </w:tc>
        <w:tc>
          <w:tcPr>
            <w:tcW w:w="990" w:type="dxa"/>
          </w:tcPr>
          <w:p w14:paraId="18E2C5DE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4ECD9BB5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3928386D" w14:textId="77777777" w:rsidTr="00E501D3">
        <w:tc>
          <w:tcPr>
            <w:tcW w:w="8005" w:type="dxa"/>
          </w:tcPr>
          <w:p w14:paraId="36886BE2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Severe headaches, visual changes, hearing loss, blackouts, dizziness, weakness, or numbness?</w:t>
            </w:r>
          </w:p>
        </w:tc>
        <w:tc>
          <w:tcPr>
            <w:tcW w:w="990" w:type="dxa"/>
          </w:tcPr>
          <w:p w14:paraId="2A9F9B83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481DC555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4B335F34" w14:textId="77777777" w:rsidTr="00E501D3">
        <w:tc>
          <w:tcPr>
            <w:tcW w:w="8005" w:type="dxa"/>
          </w:tcPr>
          <w:p w14:paraId="570992AD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Depression, anxiety, memory loss irritability, or uncontrolled temper?</w:t>
            </w:r>
          </w:p>
        </w:tc>
        <w:tc>
          <w:tcPr>
            <w:tcW w:w="990" w:type="dxa"/>
          </w:tcPr>
          <w:p w14:paraId="254CD1F6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0F1F9F6A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11B32C10" w14:textId="77777777" w:rsidTr="00E501D3">
        <w:tc>
          <w:tcPr>
            <w:tcW w:w="8005" w:type="dxa"/>
          </w:tcPr>
          <w:p w14:paraId="0CD8227D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Shortness of breath at rest or with activity?</w:t>
            </w:r>
          </w:p>
        </w:tc>
        <w:tc>
          <w:tcPr>
            <w:tcW w:w="990" w:type="dxa"/>
          </w:tcPr>
          <w:p w14:paraId="5AAFCBA8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2524D95B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6624DC20" w14:textId="77777777" w:rsidTr="00E501D3">
        <w:tc>
          <w:tcPr>
            <w:tcW w:w="8005" w:type="dxa"/>
          </w:tcPr>
          <w:p w14:paraId="21AE178A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Wheezing, persistent cough, sputum production, or coughing up of blood?</w:t>
            </w:r>
          </w:p>
        </w:tc>
        <w:tc>
          <w:tcPr>
            <w:tcW w:w="990" w:type="dxa"/>
          </w:tcPr>
          <w:p w14:paraId="2EC9C5AD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0DB14EB3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20A0062C" w14:textId="77777777" w:rsidTr="00E501D3">
        <w:tc>
          <w:tcPr>
            <w:tcW w:w="8005" w:type="dxa"/>
          </w:tcPr>
          <w:p w14:paraId="2F1DB32F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Persistent nausea, vomiting, abdominal pain, or diarrhea?</w:t>
            </w:r>
          </w:p>
        </w:tc>
        <w:tc>
          <w:tcPr>
            <w:tcW w:w="990" w:type="dxa"/>
          </w:tcPr>
          <w:p w14:paraId="216FD9B5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5AFFC11B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134ECC91" w14:textId="77777777" w:rsidTr="00E501D3">
        <w:tc>
          <w:tcPr>
            <w:tcW w:w="8005" w:type="dxa"/>
          </w:tcPr>
          <w:p w14:paraId="361985E6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Rashes, hives angioedema, anaphylaxis or other allergic problems?</w:t>
            </w:r>
          </w:p>
        </w:tc>
        <w:tc>
          <w:tcPr>
            <w:tcW w:w="990" w:type="dxa"/>
          </w:tcPr>
          <w:p w14:paraId="0C32A013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0D33B260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73ACAF51" w14:textId="77777777" w:rsidTr="00E501D3">
        <w:tc>
          <w:tcPr>
            <w:tcW w:w="8005" w:type="dxa"/>
          </w:tcPr>
          <w:p w14:paraId="510A9949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Muscle aches, tremors or weakness?</w:t>
            </w:r>
          </w:p>
        </w:tc>
        <w:tc>
          <w:tcPr>
            <w:tcW w:w="990" w:type="dxa"/>
          </w:tcPr>
          <w:p w14:paraId="1EA771B8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18C25E69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3B9467F7" w14:textId="77777777" w:rsidTr="00E501D3">
        <w:tc>
          <w:tcPr>
            <w:tcW w:w="8005" w:type="dxa"/>
          </w:tcPr>
          <w:p w14:paraId="42CEBA13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Swollen and painful joints?</w:t>
            </w:r>
          </w:p>
        </w:tc>
        <w:tc>
          <w:tcPr>
            <w:tcW w:w="990" w:type="dxa"/>
          </w:tcPr>
          <w:p w14:paraId="0FC54A4A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1EBFB521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30A6AA3B" w14:textId="77777777" w:rsidTr="00E501D3">
        <w:tc>
          <w:tcPr>
            <w:tcW w:w="8005" w:type="dxa"/>
          </w:tcPr>
          <w:p w14:paraId="47653251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Pain with bending stooping or kneeling?</w:t>
            </w:r>
          </w:p>
        </w:tc>
        <w:tc>
          <w:tcPr>
            <w:tcW w:w="990" w:type="dxa"/>
          </w:tcPr>
          <w:p w14:paraId="10482120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3A2B77FB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0C749139" w14:textId="77777777" w:rsidTr="00E501D3">
        <w:tc>
          <w:tcPr>
            <w:tcW w:w="8005" w:type="dxa"/>
          </w:tcPr>
          <w:p w14:paraId="04DD6F4E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Hearing problems or ringing in the ears?</w:t>
            </w:r>
          </w:p>
        </w:tc>
        <w:tc>
          <w:tcPr>
            <w:tcW w:w="990" w:type="dxa"/>
          </w:tcPr>
          <w:p w14:paraId="3E03BCF5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3074D0A2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  <w:tr w:rsidR="00D34105" w:rsidRPr="002C077B" w14:paraId="65714F18" w14:textId="77777777" w:rsidTr="00E501D3">
        <w:tc>
          <w:tcPr>
            <w:tcW w:w="8005" w:type="dxa"/>
          </w:tcPr>
          <w:p w14:paraId="6EF3FE49" w14:textId="77777777" w:rsidR="00D34105" w:rsidRPr="002C077B" w:rsidRDefault="00D34105" w:rsidP="00E501D3">
            <w:pPr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Other? Please list and describe</w:t>
            </w:r>
          </w:p>
        </w:tc>
        <w:tc>
          <w:tcPr>
            <w:tcW w:w="990" w:type="dxa"/>
          </w:tcPr>
          <w:p w14:paraId="216F3AC5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432E61F8" w14:textId="77777777" w:rsidR="00D34105" w:rsidRPr="002C077B" w:rsidRDefault="00D34105" w:rsidP="00E501D3">
            <w:pPr>
              <w:jc w:val="center"/>
              <w:rPr>
                <w:sz w:val="18"/>
                <w:szCs w:val="18"/>
              </w:rPr>
            </w:pPr>
            <w:r w:rsidRPr="002C077B">
              <w:rPr>
                <w:sz w:val="18"/>
                <w:szCs w:val="18"/>
              </w:rPr>
              <w:t>No</w:t>
            </w:r>
          </w:p>
        </w:tc>
      </w:tr>
    </w:tbl>
    <w:p w14:paraId="46F42A0E" w14:textId="77777777" w:rsidR="00D34105" w:rsidRPr="002C077B" w:rsidRDefault="00D34105" w:rsidP="00D34105">
      <w:pPr>
        <w:rPr>
          <w:sz w:val="18"/>
          <w:szCs w:val="18"/>
        </w:rPr>
      </w:pPr>
    </w:p>
    <w:p w14:paraId="1FFE28DD" w14:textId="77777777" w:rsidR="00D34105" w:rsidRPr="002C077B" w:rsidRDefault="00D34105" w:rsidP="00D34105">
      <w:pPr>
        <w:rPr>
          <w:sz w:val="18"/>
          <w:szCs w:val="18"/>
        </w:rPr>
      </w:pPr>
      <w:r w:rsidRPr="002C077B">
        <w:rPr>
          <w:sz w:val="18"/>
          <w:szCs w:val="18"/>
        </w:rPr>
        <w:tab/>
        <w:t>If you answered “yes” to any of the above items, please provide details here. Please be as specific as possible.</w:t>
      </w:r>
    </w:p>
    <w:p w14:paraId="74726E97" w14:textId="77777777" w:rsidR="00D34105" w:rsidRPr="002C077B" w:rsidRDefault="00D34105" w:rsidP="00D34105">
      <w:pPr>
        <w:rPr>
          <w:sz w:val="18"/>
          <w:szCs w:val="18"/>
        </w:rPr>
      </w:pPr>
    </w:p>
    <w:p w14:paraId="65097B8F" w14:textId="106E540C" w:rsidR="00D34105" w:rsidRPr="002C077B" w:rsidRDefault="00D34105" w:rsidP="00D34105">
      <w:pPr>
        <w:rPr>
          <w:sz w:val="18"/>
          <w:szCs w:val="18"/>
        </w:rPr>
      </w:pPr>
      <w:r w:rsidRPr="002C077B">
        <w:rPr>
          <w:sz w:val="18"/>
          <w:szCs w:val="18"/>
        </w:rPr>
        <w:tab/>
        <w:t>____________________________________________________________________________________________</w:t>
      </w:r>
      <w:r>
        <w:rPr>
          <w:sz w:val="18"/>
          <w:szCs w:val="18"/>
        </w:rPr>
        <w:t>____</w:t>
      </w:r>
    </w:p>
    <w:p w14:paraId="37D5FB96" w14:textId="77777777" w:rsidR="00D34105" w:rsidRPr="002C077B" w:rsidRDefault="00D34105" w:rsidP="00D34105">
      <w:pPr>
        <w:rPr>
          <w:sz w:val="18"/>
          <w:szCs w:val="18"/>
        </w:rPr>
      </w:pPr>
    </w:p>
    <w:p w14:paraId="27216CC8" w14:textId="77777777" w:rsidR="00D34105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>Have you had a tuberculosis t</w:t>
      </w:r>
      <w:r>
        <w:rPr>
          <w:sz w:val="18"/>
          <w:szCs w:val="18"/>
        </w:rPr>
        <w:t xml:space="preserve">est in the last year?     Yes      No     </w:t>
      </w:r>
      <w:proofErr w:type="gramStart"/>
      <w:r>
        <w:rPr>
          <w:sz w:val="18"/>
          <w:szCs w:val="18"/>
        </w:rPr>
        <w:t>Results:_</w:t>
      </w:r>
      <w:proofErr w:type="gramEnd"/>
      <w:r>
        <w:rPr>
          <w:sz w:val="18"/>
          <w:szCs w:val="18"/>
        </w:rPr>
        <w:t xml:space="preserve">______________  Date: ____________ Chest </w:t>
      </w:r>
      <w:proofErr w:type="spellStart"/>
      <w:r>
        <w:rPr>
          <w:sz w:val="18"/>
          <w:szCs w:val="18"/>
        </w:rPr>
        <w:t>XRay</w:t>
      </w:r>
      <w:proofErr w:type="spellEnd"/>
      <w:r>
        <w:rPr>
          <w:sz w:val="18"/>
          <w:szCs w:val="18"/>
        </w:rPr>
        <w:t>________</w:t>
      </w:r>
    </w:p>
    <w:p w14:paraId="4856EC7A" w14:textId="77777777" w:rsidR="00D34105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49BAEA86" w14:textId="77777777" w:rsidR="00D34105" w:rsidRPr="00FA6196" w:rsidRDefault="00D34105" w:rsidP="00D34105">
      <w:pPr>
        <w:ind w:left="1980"/>
        <w:rPr>
          <w:sz w:val="18"/>
          <w:szCs w:val="18"/>
        </w:rPr>
      </w:pPr>
      <w:r w:rsidRPr="00FA6196">
        <w:rPr>
          <w:sz w:val="18"/>
          <w:szCs w:val="18"/>
        </w:rPr>
        <w:t>Clearance from Board of Health _____________________</w:t>
      </w:r>
    </w:p>
    <w:p w14:paraId="22C3E73B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508A8006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Date of last tetanus </w:t>
      </w:r>
      <w:proofErr w:type="gramStart"/>
      <w:r w:rsidRPr="002C077B">
        <w:rPr>
          <w:sz w:val="18"/>
          <w:szCs w:val="18"/>
        </w:rPr>
        <w:t>vaccine:_</w:t>
      </w:r>
      <w:proofErr w:type="gramEnd"/>
      <w:r w:rsidRPr="002C077B">
        <w:rPr>
          <w:sz w:val="18"/>
          <w:szCs w:val="18"/>
        </w:rPr>
        <w:t>__________________</w:t>
      </w:r>
      <w:r>
        <w:rPr>
          <w:sz w:val="18"/>
          <w:szCs w:val="18"/>
        </w:rPr>
        <w:t xml:space="preserve">                 </w:t>
      </w:r>
      <w:r w:rsidRPr="002C077B">
        <w:rPr>
          <w:sz w:val="18"/>
          <w:szCs w:val="18"/>
        </w:rPr>
        <w:t xml:space="preserve"> T</w:t>
      </w:r>
      <w:r>
        <w:rPr>
          <w:sz w:val="18"/>
          <w:szCs w:val="18"/>
        </w:rPr>
        <w:t>dap</w:t>
      </w:r>
      <w:r w:rsidRPr="002C077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</w:t>
      </w:r>
      <w:r w:rsidRPr="002C077B">
        <w:rPr>
          <w:sz w:val="18"/>
          <w:szCs w:val="18"/>
        </w:rPr>
        <w:t xml:space="preserve">    </w:t>
      </w:r>
      <w:r>
        <w:rPr>
          <w:sz w:val="18"/>
          <w:szCs w:val="18"/>
        </w:rPr>
        <w:t>Td</w:t>
      </w:r>
    </w:p>
    <w:p w14:paraId="6C5E4BDB" w14:textId="77777777" w:rsidR="00D34105" w:rsidRPr="002C077B" w:rsidRDefault="00D34105" w:rsidP="00D34105">
      <w:pPr>
        <w:pStyle w:val="ListParagraph"/>
        <w:rPr>
          <w:sz w:val="18"/>
          <w:szCs w:val="18"/>
        </w:rPr>
      </w:pPr>
    </w:p>
    <w:p w14:paraId="7890FD0D" w14:textId="77777777" w:rsidR="00D34105" w:rsidRPr="00B4334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B4334B">
        <w:rPr>
          <w:sz w:val="18"/>
          <w:szCs w:val="18"/>
        </w:rPr>
        <w:t xml:space="preserve">Have you received the Rabies vaccination series?    </w:t>
      </w:r>
      <w:proofErr w:type="gramStart"/>
      <w:r w:rsidRPr="00B4334B">
        <w:rPr>
          <w:sz w:val="18"/>
          <w:szCs w:val="18"/>
        </w:rPr>
        <w:t>Yes</w:t>
      </w:r>
      <w:proofErr w:type="gramEnd"/>
      <w:r w:rsidRPr="00B4334B">
        <w:rPr>
          <w:sz w:val="18"/>
          <w:szCs w:val="18"/>
        </w:rPr>
        <w:t xml:space="preserve">      No    Reason for being vaccinated: Post-exposure            Pre-exposure</w:t>
      </w:r>
    </w:p>
    <w:p w14:paraId="6D48DC86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1F40E3D0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Please list any current or historical problems with your back/neck:    </w:t>
      </w:r>
    </w:p>
    <w:p w14:paraId="17706208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4D6D7A9D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_______________________________________________________________________________</w:t>
      </w:r>
      <w:r>
        <w:rPr>
          <w:sz w:val="18"/>
          <w:szCs w:val="18"/>
        </w:rPr>
        <w:t>________________</w:t>
      </w:r>
      <w:r w:rsidRPr="002C077B">
        <w:rPr>
          <w:sz w:val="18"/>
          <w:szCs w:val="18"/>
        </w:rPr>
        <w:t>________________</w:t>
      </w:r>
    </w:p>
    <w:p w14:paraId="7C05AB3A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0086DA3E" w14:textId="77777777" w:rsidR="00D34105" w:rsidRPr="002C077B" w:rsidRDefault="00D34105" w:rsidP="00D34105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</w:rPr>
      </w:pPr>
      <w:r w:rsidRPr="002C077B">
        <w:rPr>
          <w:sz w:val="18"/>
          <w:szCs w:val="18"/>
        </w:rPr>
        <w:t xml:space="preserve">Please list any current or historical problems with your joints (including shoulders, knees, wrists, or ankles):  </w:t>
      </w:r>
    </w:p>
    <w:p w14:paraId="506F2DE7" w14:textId="77777777" w:rsidR="00D34105" w:rsidRPr="002C077B" w:rsidRDefault="00D34105" w:rsidP="00D34105">
      <w:pPr>
        <w:pStyle w:val="ListParagraph"/>
        <w:spacing w:after="0" w:line="240" w:lineRule="auto"/>
        <w:rPr>
          <w:sz w:val="18"/>
          <w:szCs w:val="18"/>
        </w:rPr>
      </w:pPr>
    </w:p>
    <w:p w14:paraId="5440C54B" w14:textId="77777777" w:rsidR="00D34105" w:rsidRPr="002C077B" w:rsidRDefault="00D34105" w:rsidP="00D34105">
      <w:pPr>
        <w:ind w:left="720"/>
        <w:rPr>
          <w:sz w:val="18"/>
          <w:szCs w:val="18"/>
        </w:rPr>
      </w:pPr>
      <w:r w:rsidRPr="002C077B">
        <w:rPr>
          <w:sz w:val="18"/>
          <w:szCs w:val="18"/>
        </w:rPr>
        <w:t>_______________________________________________________________________________</w:t>
      </w:r>
      <w:r>
        <w:rPr>
          <w:sz w:val="18"/>
          <w:szCs w:val="18"/>
        </w:rPr>
        <w:t>______________</w:t>
      </w:r>
      <w:r w:rsidRPr="002C077B">
        <w:rPr>
          <w:sz w:val="18"/>
          <w:szCs w:val="18"/>
        </w:rPr>
        <w:t>_________________</w:t>
      </w:r>
    </w:p>
    <w:p w14:paraId="53DDB366" w14:textId="77777777" w:rsidR="00D34105" w:rsidRPr="002C077B" w:rsidRDefault="00D34105" w:rsidP="00D34105">
      <w:pPr>
        <w:rPr>
          <w:sz w:val="18"/>
          <w:szCs w:val="18"/>
        </w:rPr>
      </w:pPr>
    </w:p>
    <w:p w14:paraId="7B383222" w14:textId="77777777" w:rsidR="00D34105" w:rsidRDefault="00D34105" w:rsidP="00D34105">
      <w:pPr>
        <w:rPr>
          <w:sz w:val="18"/>
          <w:szCs w:val="18"/>
        </w:rPr>
      </w:pPr>
      <w:r w:rsidRPr="002C077B">
        <w:rPr>
          <w:sz w:val="18"/>
          <w:szCs w:val="18"/>
        </w:rPr>
        <w:t>I have completed the above questionnaire honestly and completely.</w:t>
      </w:r>
      <w:r>
        <w:rPr>
          <w:sz w:val="18"/>
          <w:szCs w:val="18"/>
        </w:rPr>
        <w:t xml:space="preserve"> If anything changes in my health status, I will notify my supervisor immediately. (Examples: pregnancy, allergies, surgeries, immunosuppressive drugs, infectious disease, or any questions above change to yes.)</w:t>
      </w:r>
    </w:p>
    <w:p w14:paraId="35E839A3" w14:textId="77777777" w:rsidR="00D34105" w:rsidRPr="002C077B" w:rsidRDefault="00D34105" w:rsidP="00D34105">
      <w:pPr>
        <w:rPr>
          <w:sz w:val="18"/>
          <w:szCs w:val="18"/>
        </w:rPr>
      </w:pPr>
    </w:p>
    <w:p w14:paraId="28F802A6" w14:textId="77777777" w:rsidR="00D34105" w:rsidRPr="002C077B" w:rsidRDefault="00D34105" w:rsidP="00D34105">
      <w:pPr>
        <w:rPr>
          <w:sz w:val="18"/>
          <w:szCs w:val="18"/>
        </w:rPr>
      </w:pPr>
    </w:p>
    <w:p w14:paraId="4D8A6B60" w14:textId="77777777" w:rsidR="00D34105" w:rsidRPr="007258D1" w:rsidRDefault="00D34105" w:rsidP="00D34105">
      <w:pPr>
        <w:rPr>
          <w:sz w:val="12"/>
          <w:szCs w:val="12"/>
        </w:rPr>
      </w:pPr>
      <w:r w:rsidRPr="002C077B">
        <w:rPr>
          <w:sz w:val="18"/>
          <w:szCs w:val="18"/>
        </w:rPr>
        <w:t>_____________________________________________________________             __________________________</w:t>
      </w:r>
    </w:p>
    <w:p w14:paraId="5246303E" w14:textId="77777777" w:rsidR="00D34105" w:rsidRPr="002C077B" w:rsidRDefault="00D34105" w:rsidP="00D34105">
      <w:pPr>
        <w:rPr>
          <w:sz w:val="18"/>
          <w:szCs w:val="18"/>
        </w:rPr>
      </w:pPr>
    </w:p>
    <w:p w14:paraId="69B5A9B7" w14:textId="77777777" w:rsidR="00D34105" w:rsidRDefault="00D34105" w:rsidP="00D34105">
      <w:pPr>
        <w:rPr>
          <w:sz w:val="18"/>
          <w:szCs w:val="18"/>
        </w:rPr>
      </w:pPr>
      <w:r w:rsidRPr="002C077B">
        <w:rPr>
          <w:sz w:val="18"/>
          <w:szCs w:val="18"/>
        </w:rPr>
        <w:t>Signature                                                                                                                            Date</w:t>
      </w:r>
      <w:r>
        <w:rPr>
          <w:sz w:val="18"/>
          <w:szCs w:val="18"/>
        </w:rPr>
        <w:t xml:space="preserve">                                                                                    </w:t>
      </w:r>
    </w:p>
    <w:p w14:paraId="793CC099" w14:textId="77777777" w:rsidR="00D34105" w:rsidRDefault="00D34105" w:rsidP="00D34105">
      <w:pPr>
        <w:rPr>
          <w:sz w:val="18"/>
          <w:szCs w:val="18"/>
        </w:rPr>
      </w:pPr>
    </w:p>
    <w:p w14:paraId="2AB595BC" w14:textId="77777777" w:rsidR="00D34105" w:rsidRDefault="00D34105" w:rsidP="00D34105">
      <w:pPr>
        <w:rPr>
          <w:sz w:val="18"/>
          <w:szCs w:val="18"/>
        </w:rPr>
      </w:pPr>
    </w:p>
    <w:p w14:paraId="133E135C" w14:textId="77777777" w:rsidR="00D34105" w:rsidRDefault="00D34105" w:rsidP="00D34105">
      <w:pPr>
        <w:rPr>
          <w:sz w:val="18"/>
          <w:szCs w:val="18"/>
        </w:rPr>
      </w:pPr>
    </w:p>
    <w:p w14:paraId="4F795D87" w14:textId="77777777" w:rsidR="00D34105" w:rsidRPr="007258D1" w:rsidRDefault="00D34105" w:rsidP="00D34105">
      <w:pPr>
        <w:rPr>
          <w:sz w:val="12"/>
          <w:szCs w:val="12"/>
        </w:rPr>
      </w:pPr>
      <w:r>
        <w:rPr>
          <w:sz w:val="18"/>
          <w:szCs w:val="18"/>
        </w:rPr>
        <w:t xml:space="preserve">                                     </w:t>
      </w:r>
    </w:p>
    <w:p w14:paraId="3CD1B231" w14:textId="072C8D6D" w:rsidR="00912DEB" w:rsidRPr="000B4B57" w:rsidRDefault="00912DEB" w:rsidP="00ED5870">
      <w:pPr>
        <w:rPr>
          <w:b/>
          <w:sz w:val="20"/>
          <w:szCs w:val="20"/>
        </w:rPr>
      </w:pPr>
    </w:p>
    <w:p w14:paraId="510C2606" w14:textId="0D865FA3" w:rsidR="00912DEB" w:rsidRPr="000B4B57" w:rsidRDefault="00912DEB" w:rsidP="00ED5870">
      <w:pPr>
        <w:rPr>
          <w:b/>
          <w:sz w:val="20"/>
          <w:szCs w:val="20"/>
        </w:rPr>
      </w:pPr>
    </w:p>
    <w:p w14:paraId="75BFC89C" w14:textId="6D388CAA" w:rsidR="003C650D" w:rsidRPr="000B4B57" w:rsidRDefault="003C650D" w:rsidP="00ED5870">
      <w:pPr>
        <w:rPr>
          <w:b/>
          <w:sz w:val="20"/>
          <w:szCs w:val="20"/>
        </w:rPr>
      </w:pPr>
    </w:p>
    <w:sectPr w:rsidR="003C650D" w:rsidRPr="000B4B57" w:rsidSect="00684FC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4046E" w14:textId="77777777" w:rsidR="00C3607D" w:rsidRDefault="00C3607D">
      <w:r>
        <w:separator/>
      </w:r>
    </w:p>
  </w:endnote>
  <w:endnote w:type="continuationSeparator" w:id="0">
    <w:p w14:paraId="04279CA8" w14:textId="77777777" w:rsidR="00C3607D" w:rsidRDefault="00C3607D">
      <w:r>
        <w:continuationSeparator/>
      </w:r>
    </w:p>
  </w:endnote>
  <w:endnote w:type="continuationNotice" w:id="1">
    <w:p w14:paraId="7A432199" w14:textId="77777777" w:rsidR="00C3607D" w:rsidRDefault="00C36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B3714" w14:textId="77777777" w:rsidR="00575603" w:rsidRDefault="00575603" w:rsidP="006A7B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BCBEF9" w14:textId="77777777" w:rsidR="00575603" w:rsidRDefault="00575603" w:rsidP="004208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35FE9" w14:textId="4A711DE3" w:rsidR="00575603" w:rsidRDefault="00575603" w:rsidP="006A7B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071">
      <w:rPr>
        <w:rStyle w:val="PageNumber"/>
        <w:noProof/>
      </w:rPr>
      <w:t>8</w:t>
    </w:r>
    <w:r>
      <w:rPr>
        <w:rStyle w:val="PageNumber"/>
      </w:rPr>
      <w:fldChar w:fldCharType="end"/>
    </w:r>
  </w:p>
  <w:p w14:paraId="26C31EF3" w14:textId="4100B06A" w:rsidR="00050841" w:rsidRDefault="00B015E5" w:rsidP="00420870">
    <w:pPr>
      <w:pStyle w:val="Footer"/>
      <w:ind w:right="360"/>
    </w:pPr>
    <w:r>
      <w:t xml:space="preserve">Updated </w:t>
    </w:r>
    <w:r w:rsidR="00B45CCD"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D1E1C" w14:textId="77777777" w:rsidR="00C3607D" w:rsidRDefault="00C3607D">
      <w:r>
        <w:separator/>
      </w:r>
    </w:p>
  </w:footnote>
  <w:footnote w:type="continuationSeparator" w:id="0">
    <w:p w14:paraId="0EF913CF" w14:textId="77777777" w:rsidR="00C3607D" w:rsidRDefault="00C3607D">
      <w:r>
        <w:continuationSeparator/>
      </w:r>
    </w:p>
  </w:footnote>
  <w:footnote w:type="continuationNotice" w:id="1">
    <w:p w14:paraId="49F515C0" w14:textId="77777777" w:rsidR="00C3607D" w:rsidRDefault="00C360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DE1ED" w14:textId="588A2D17" w:rsidR="00325266" w:rsidRDefault="00325266" w:rsidP="00C05134">
    <w:pPr>
      <w:pStyle w:val="Header"/>
      <w:ind w:left="-720"/>
    </w:pPr>
    <w:r>
      <w:rPr>
        <w:noProof/>
      </w:rPr>
      <w:drawing>
        <wp:inline distT="0" distB="0" distL="0" distR="0" wp14:anchorId="40AB733F" wp14:editId="0C712044">
          <wp:extent cx="1713230" cy="621665"/>
          <wp:effectExtent l="0" t="0" r="127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FD72AB" w14:textId="77777777" w:rsidR="00325266" w:rsidRDefault="00325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3A27"/>
    <w:multiLevelType w:val="hybridMultilevel"/>
    <w:tmpl w:val="31D4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641"/>
    <w:multiLevelType w:val="hybridMultilevel"/>
    <w:tmpl w:val="309EA9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E6D0D"/>
    <w:multiLevelType w:val="hybridMultilevel"/>
    <w:tmpl w:val="373665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86C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587229"/>
    <w:multiLevelType w:val="hybridMultilevel"/>
    <w:tmpl w:val="373665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AC0355"/>
    <w:multiLevelType w:val="hybridMultilevel"/>
    <w:tmpl w:val="F0FE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C606C"/>
    <w:multiLevelType w:val="hybridMultilevel"/>
    <w:tmpl w:val="B1547BB4"/>
    <w:lvl w:ilvl="0" w:tplc="0C48A0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9A70C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824A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BA4A86"/>
    <w:multiLevelType w:val="hybridMultilevel"/>
    <w:tmpl w:val="4D3C73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2E2309"/>
    <w:multiLevelType w:val="hybridMultilevel"/>
    <w:tmpl w:val="7C5EA578"/>
    <w:lvl w:ilvl="0" w:tplc="A2228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6A58AF"/>
    <w:multiLevelType w:val="hybridMultilevel"/>
    <w:tmpl w:val="F850B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551F2"/>
    <w:multiLevelType w:val="hybridMultilevel"/>
    <w:tmpl w:val="E6389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12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02"/>
    <w:rsid w:val="00007B51"/>
    <w:rsid w:val="00012D23"/>
    <w:rsid w:val="00023071"/>
    <w:rsid w:val="00024B0F"/>
    <w:rsid w:val="00040CE4"/>
    <w:rsid w:val="000417A8"/>
    <w:rsid w:val="00041F54"/>
    <w:rsid w:val="00050841"/>
    <w:rsid w:val="000516A4"/>
    <w:rsid w:val="00057FE2"/>
    <w:rsid w:val="00060F1A"/>
    <w:rsid w:val="00072960"/>
    <w:rsid w:val="000810A6"/>
    <w:rsid w:val="00084EA9"/>
    <w:rsid w:val="00085F20"/>
    <w:rsid w:val="000A6778"/>
    <w:rsid w:val="000B22C4"/>
    <w:rsid w:val="000B4B57"/>
    <w:rsid w:val="000F1B55"/>
    <w:rsid w:val="001041E1"/>
    <w:rsid w:val="0011610D"/>
    <w:rsid w:val="001222EF"/>
    <w:rsid w:val="001273B2"/>
    <w:rsid w:val="001341E2"/>
    <w:rsid w:val="001526F3"/>
    <w:rsid w:val="00164916"/>
    <w:rsid w:val="00175CB2"/>
    <w:rsid w:val="00181040"/>
    <w:rsid w:val="00184FFD"/>
    <w:rsid w:val="0019105F"/>
    <w:rsid w:val="0019185F"/>
    <w:rsid w:val="001A229C"/>
    <w:rsid w:val="001A2CE6"/>
    <w:rsid w:val="001B5A33"/>
    <w:rsid w:val="001C24E4"/>
    <w:rsid w:val="001F5DB9"/>
    <w:rsid w:val="0020182D"/>
    <w:rsid w:val="002200BA"/>
    <w:rsid w:val="00237D03"/>
    <w:rsid w:val="00251FC5"/>
    <w:rsid w:val="002552FE"/>
    <w:rsid w:val="002A6372"/>
    <w:rsid w:val="002A65B5"/>
    <w:rsid w:val="002A77DA"/>
    <w:rsid w:val="002B0ADA"/>
    <w:rsid w:val="002B3A76"/>
    <w:rsid w:val="002E124E"/>
    <w:rsid w:val="002E1DD6"/>
    <w:rsid w:val="002E1F0C"/>
    <w:rsid w:val="002F1A07"/>
    <w:rsid w:val="00306BD9"/>
    <w:rsid w:val="00325266"/>
    <w:rsid w:val="0032553A"/>
    <w:rsid w:val="003668F4"/>
    <w:rsid w:val="00385534"/>
    <w:rsid w:val="003A6669"/>
    <w:rsid w:val="003B22B6"/>
    <w:rsid w:val="003C279E"/>
    <w:rsid w:val="003C650D"/>
    <w:rsid w:val="003F45FB"/>
    <w:rsid w:val="003F5051"/>
    <w:rsid w:val="003F7860"/>
    <w:rsid w:val="00400919"/>
    <w:rsid w:val="00404EED"/>
    <w:rsid w:val="00412BB4"/>
    <w:rsid w:val="00420870"/>
    <w:rsid w:val="004334F4"/>
    <w:rsid w:val="004358BD"/>
    <w:rsid w:val="00436434"/>
    <w:rsid w:val="00452B30"/>
    <w:rsid w:val="00457787"/>
    <w:rsid w:val="00477CDC"/>
    <w:rsid w:val="00481A34"/>
    <w:rsid w:val="00485513"/>
    <w:rsid w:val="004A11B5"/>
    <w:rsid w:val="004C0249"/>
    <w:rsid w:val="004C16E2"/>
    <w:rsid w:val="004D4845"/>
    <w:rsid w:val="004E32B7"/>
    <w:rsid w:val="004E7147"/>
    <w:rsid w:val="005473D1"/>
    <w:rsid w:val="00575603"/>
    <w:rsid w:val="005804E9"/>
    <w:rsid w:val="0058605C"/>
    <w:rsid w:val="005902C5"/>
    <w:rsid w:val="00596CF2"/>
    <w:rsid w:val="005A7849"/>
    <w:rsid w:val="005B151D"/>
    <w:rsid w:val="005B47F6"/>
    <w:rsid w:val="005C431E"/>
    <w:rsid w:val="005E2D4D"/>
    <w:rsid w:val="0061317E"/>
    <w:rsid w:val="006131F4"/>
    <w:rsid w:val="00616774"/>
    <w:rsid w:val="00642764"/>
    <w:rsid w:val="00684FCF"/>
    <w:rsid w:val="00687FEE"/>
    <w:rsid w:val="006A7BC9"/>
    <w:rsid w:val="006C692A"/>
    <w:rsid w:val="006C7681"/>
    <w:rsid w:val="006D0B83"/>
    <w:rsid w:val="006D2F26"/>
    <w:rsid w:val="006E003E"/>
    <w:rsid w:val="006E55DB"/>
    <w:rsid w:val="00702DC0"/>
    <w:rsid w:val="0071010A"/>
    <w:rsid w:val="00715A27"/>
    <w:rsid w:val="007263E6"/>
    <w:rsid w:val="00730515"/>
    <w:rsid w:val="0073625A"/>
    <w:rsid w:val="00743967"/>
    <w:rsid w:val="007458CA"/>
    <w:rsid w:val="00745D0F"/>
    <w:rsid w:val="00765A89"/>
    <w:rsid w:val="007774F4"/>
    <w:rsid w:val="00781B38"/>
    <w:rsid w:val="0079360F"/>
    <w:rsid w:val="007A568E"/>
    <w:rsid w:val="007B34F9"/>
    <w:rsid w:val="007B6736"/>
    <w:rsid w:val="007B7E73"/>
    <w:rsid w:val="007C056F"/>
    <w:rsid w:val="007C2116"/>
    <w:rsid w:val="007D327C"/>
    <w:rsid w:val="007E3585"/>
    <w:rsid w:val="00803B7F"/>
    <w:rsid w:val="00806371"/>
    <w:rsid w:val="008122CF"/>
    <w:rsid w:val="00813A62"/>
    <w:rsid w:val="00814BB5"/>
    <w:rsid w:val="008219CC"/>
    <w:rsid w:val="0083007C"/>
    <w:rsid w:val="0083686F"/>
    <w:rsid w:val="00836CFC"/>
    <w:rsid w:val="00853167"/>
    <w:rsid w:val="0085461B"/>
    <w:rsid w:val="00870A82"/>
    <w:rsid w:val="00890FB2"/>
    <w:rsid w:val="00893F52"/>
    <w:rsid w:val="008978F7"/>
    <w:rsid w:val="008B35D4"/>
    <w:rsid w:val="008E027D"/>
    <w:rsid w:val="008F7F88"/>
    <w:rsid w:val="00904413"/>
    <w:rsid w:val="009115FA"/>
    <w:rsid w:val="00912DEB"/>
    <w:rsid w:val="00920A53"/>
    <w:rsid w:val="009278D0"/>
    <w:rsid w:val="009353C8"/>
    <w:rsid w:val="00943F13"/>
    <w:rsid w:val="00947CCB"/>
    <w:rsid w:val="0095310D"/>
    <w:rsid w:val="0095399F"/>
    <w:rsid w:val="00954ACC"/>
    <w:rsid w:val="009677AE"/>
    <w:rsid w:val="009913CE"/>
    <w:rsid w:val="009D547F"/>
    <w:rsid w:val="009E2AFF"/>
    <w:rsid w:val="009E6B02"/>
    <w:rsid w:val="00A03774"/>
    <w:rsid w:val="00A03C9F"/>
    <w:rsid w:val="00A124F8"/>
    <w:rsid w:val="00A46A4E"/>
    <w:rsid w:val="00A578C1"/>
    <w:rsid w:val="00A64405"/>
    <w:rsid w:val="00A7598A"/>
    <w:rsid w:val="00A8687E"/>
    <w:rsid w:val="00A87688"/>
    <w:rsid w:val="00A969C0"/>
    <w:rsid w:val="00AA2013"/>
    <w:rsid w:val="00AA2FDF"/>
    <w:rsid w:val="00AB1796"/>
    <w:rsid w:val="00B00E85"/>
    <w:rsid w:val="00B015E5"/>
    <w:rsid w:val="00B01ED0"/>
    <w:rsid w:val="00B05B74"/>
    <w:rsid w:val="00B25CEF"/>
    <w:rsid w:val="00B339D7"/>
    <w:rsid w:val="00B45CCD"/>
    <w:rsid w:val="00B553EA"/>
    <w:rsid w:val="00B600FF"/>
    <w:rsid w:val="00B661F0"/>
    <w:rsid w:val="00B76001"/>
    <w:rsid w:val="00BA4238"/>
    <w:rsid w:val="00BB7B5B"/>
    <w:rsid w:val="00BE016E"/>
    <w:rsid w:val="00BF4C12"/>
    <w:rsid w:val="00C05134"/>
    <w:rsid w:val="00C07B80"/>
    <w:rsid w:val="00C10DBD"/>
    <w:rsid w:val="00C160B8"/>
    <w:rsid w:val="00C3607D"/>
    <w:rsid w:val="00C4243E"/>
    <w:rsid w:val="00C44D68"/>
    <w:rsid w:val="00C478DC"/>
    <w:rsid w:val="00C533AF"/>
    <w:rsid w:val="00C64C09"/>
    <w:rsid w:val="00C71BDE"/>
    <w:rsid w:val="00C773F7"/>
    <w:rsid w:val="00C77766"/>
    <w:rsid w:val="00C80068"/>
    <w:rsid w:val="00C8505A"/>
    <w:rsid w:val="00CA7AF6"/>
    <w:rsid w:val="00CB1F0E"/>
    <w:rsid w:val="00CC3611"/>
    <w:rsid w:val="00CD288C"/>
    <w:rsid w:val="00CE3311"/>
    <w:rsid w:val="00D34105"/>
    <w:rsid w:val="00D4346D"/>
    <w:rsid w:val="00D53A33"/>
    <w:rsid w:val="00D709AD"/>
    <w:rsid w:val="00D70D26"/>
    <w:rsid w:val="00D87CE4"/>
    <w:rsid w:val="00DA59FE"/>
    <w:rsid w:val="00DD421A"/>
    <w:rsid w:val="00DD611E"/>
    <w:rsid w:val="00DE2FF1"/>
    <w:rsid w:val="00DF0BEE"/>
    <w:rsid w:val="00DF53F2"/>
    <w:rsid w:val="00E004CF"/>
    <w:rsid w:val="00E231DD"/>
    <w:rsid w:val="00E241C0"/>
    <w:rsid w:val="00E32D7F"/>
    <w:rsid w:val="00E40127"/>
    <w:rsid w:val="00E40FA7"/>
    <w:rsid w:val="00E413A3"/>
    <w:rsid w:val="00E72590"/>
    <w:rsid w:val="00E77394"/>
    <w:rsid w:val="00E81F0D"/>
    <w:rsid w:val="00E86EF0"/>
    <w:rsid w:val="00EB2412"/>
    <w:rsid w:val="00EB477F"/>
    <w:rsid w:val="00EB6747"/>
    <w:rsid w:val="00ED5870"/>
    <w:rsid w:val="00EE14BE"/>
    <w:rsid w:val="00EE41C2"/>
    <w:rsid w:val="00F02C38"/>
    <w:rsid w:val="00F05A66"/>
    <w:rsid w:val="00F107CF"/>
    <w:rsid w:val="00F16D53"/>
    <w:rsid w:val="00F22A8D"/>
    <w:rsid w:val="00F517ED"/>
    <w:rsid w:val="00F55997"/>
    <w:rsid w:val="00F63D29"/>
    <w:rsid w:val="00F64D71"/>
    <w:rsid w:val="00F731A2"/>
    <w:rsid w:val="00F92E35"/>
    <w:rsid w:val="00FB1B06"/>
    <w:rsid w:val="00FC16F7"/>
    <w:rsid w:val="00FE0DBE"/>
    <w:rsid w:val="00FE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6F79C"/>
  <w15:docId w15:val="{10305543-8BC2-4076-B0B7-15A204DC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A03C9F"/>
    <w:rPr>
      <w:i/>
      <w:iCs/>
    </w:rPr>
  </w:style>
  <w:style w:type="paragraph" w:styleId="NormalWeb">
    <w:name w:val="Normal (Web)"/>
    <w:basedOn w:val="Normal"/>
    <w:rsid w:val="00A03C9F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rsid w:val="005C43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208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0870"/>
  </w:style>
  <w:style w:type="paragraph" w:styleId="Header">
    <w:name w:val="header"/>
    <w:basedOn w:val="Normal"/>
    <w:link w:val="HeaderChar"/>
    <w:uiPriority w:val="99"/>
    <w:rsid w:val="00FE123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50841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841"/>
    <w:pPr>
      <w:spacing w:after="160" w:line="259" w:lineRule="auto"/>
      <w:ind w:left="720"/>
      <w:contextualSpacing/>
    </w:pPr>
    <w:rPr>
      <w:rFonts w:eastAsia="Calibri"/>
    </w:rPr>
  </w:style>
  <w:style w:type="character" w:styleId="CommentReference">
    <w:name w:val="annotation reference"/>
    <w:uiPriority w:val="99"/>
    <w:semiHidden/>
    <w:unhideWhenUsed/>
    <w:rsid w:val="005B4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47F6"/>
    <w:rPr>
      <w:b/>
      <w:bCs/>
    </w:rPr>
  </w:style>
  <w:style w:type="paragraph" w:styleId="Revision">
    <w:name w:val="Revision"/>
    <w:hidden/>
    <w:uiPriority w:val="99"/>
    <w:semiHidden/>
    <w:rsid w:val="003F5051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252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50d81-acb1-4eaf-a238-0a6d6ddd0f7d" xsi:nil="true"/>
    <lcf76f155ced4ddcb4097134ff3c332f xmlns="ebeb75aa-7bc2-4982-bb05-2299d55415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1CB5111FF614C80E0CC8D804665CA" ma:contentTypeVersion="14" ma:contentTypeDescription="Create a new document." ma:contentTypeScope="" ma:versionID="8098a824120f9719a6920485aa476bf9">
  <xsd:schema xmlns:xsd="http://www.w3.org/2001/XMLSchema" xmlns:xs="http://www.w3.org/2001/XMLSchema" xmlns:p="http://schemas.microsoft.com/office/2006/metadata/properties" xmlns:ns2="ebeb75aa-7bc2-4982-bb05-2299d5541566" xmlns:ns3="16b50d81-acb1-4eaf-a238-0a6d6ddd0f7d" targetNamespace="http://schemas.microsoft.com/office/2006/metadata/properties" ma:root="true" ma:fieldsID="7e4213affd7688fa7b9a0b3c09501701" ns2:_="" ns3:_="">
    <xsd:import namespace="ebeb75aa-7bc2-4982-bb05-2299d5541566"/>
    <xsd:import namespace="16b50d81-acb1-4eaf-a238-0a6d6ddd0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75aa-7bc2-4982-bb05-2299d5541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50d81-acb1-4eaf-a238-0a6d6ddd0f7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dee1fc-377c-4f47-ae4d-5b7770d80973}" ma:internalName="TaxCatchAll" ma:showField="CatchAllData" ma:web="16b50d81-acb1-4eaf-a238-0a6d6ddd0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F716C-3B9D-4B3C-90E7-A7B6C5A3BF45}">
  <ds:schemaRefs>
    <ds:schemaRef ds:uri="http://schemas.microsoft.com/office/2006/metadata/properties"/>
    <ds:schemaRef ds:uri="http://schemas.microsoft.com/office/infopath/2007/PartnerControls"/>
    <ds:schemaRef ds:uri="16b50d81-acb1-4eaf-a238-0a6d6ddd0f7d"/>
    <ds:schemaRef ds:uri="ebeb75aa-7bc2-4982-bb05-2299d5541566"/>
  </ds:schemaRefs>
</ds:datastoreItem>
</file>

<file path=customXml/itemProps2.xml><?xml version="1.0" encoding="utf-8"?>
<ds:datastoreItem xmlns:ds="http://schemas.openxmlformats.org/officeDocument/2006/customXml" ds:itemID="{77C00595-FCF0-4EF2-80DD-B88AECB2B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0256A-2955-49DC-B96A-33D661BB7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b75aa-7bc2-4982-bb05-2299d5541566"/>
    <ds:schemaRef ds:uri="16b50d81-acb1-4eaf-a238-0a6d6ddd0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covered</vt:lpstr>
    </vt:vector>
  </TitlesOfParts>
  <Company>Northern Illinois Univeristy</Company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covered</dc:title>
  <dc:creator>Mom</dc:creator>
  <cp:lastModifiedBy>Luke Hochstatter</cp:lastModifiedBy>
  <cp:revision>8</cp:revision>
  <cp:lastPrinted>2015-01-06T14:46:00Z</cp:lastPrinted>
  <dcterms:created xsi:type="dcterms:W3CDTF">2023-08-21T15:39:00Z</dcterms:created>
  <dcterms:modified xsi:type="dcterms:W3CDTF">2023-09-11T18:07:00Z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0x0101008F71CB5111FF614C80E0CC8D804665CA</vt:lpwstr>
  </property>
</Properties>
</file>